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7A62" w14:textId="068AB4DC" w:rsidR="002E6F0B" w:rsidRDefault="002E6F0B" w:rsidP="002E6F0B">
      <w:pPr>
        <w:jc w:val="center"/>
      </w:pPr>
      <w:r>
        <w:rPr>
          <w:rFonts w:ascii="Times New Roman" w:hAnsi="Times New Roman"/>
          <w:noProof/>
          <w:color w:val="D9E2F3" w:themeColor="accent5" w:themeTint="33"/>
          <w:lang w:eastAsia="ru-RU"/>
        </w:rPr>
        <w:drawing>
          <wp:anchor distT="0" distB="0" distL="114300" distR="114300" simplePos="0" relativeHeight="251654656" behindDoc="1" locked="0" layoutInCell="1" allowOverlap="1" wp14:anchorId="1B6A6C0B" wp14:editId="6602E94E">
            <wp:simplePos x="0" y="0"/>
            <wp:positionH relativeFrom="column">
              <wp:posOffset>1425575</wp:posOffset>
            </wp:positionH>
            <wp:positionV relativeFrom="paragraph">
              <wp:posOffset>-161925</wp:posOffset>
            </wp:positionV>
            <wp:extent cx="573405" cy="660400"/>
            <wp:effectExtent l="19050" t="0" r="0" b="0"/>
            <wp:wrapTight wrapText="bothSides">
              <wp:wrapPolygon edited="0">
                <wp:start x="5741" y="0"/>
                <wp:lineTo x="2153" y="1246"/>
                <wp:lineTo x="-718" y="5608"/>
                <wp:lineTo x="-718" y="14331"/>
                <wp:lineTo x="1435" y="19938"/>
                <wp:lineTo x="3588" y="19938"/>
                <wp:lineTo x="7176" y="21185"/>
                <wp:lineTo x="7894" y="21185"/>
                <wp:lineTo x="13635" y="21185"/>
                <wp:lineTo x="14352" y="21185"/>
                <wp:lineTo x="17940" y="19938"/>
                <wp:lineTo x="19375" y="19938"/>
                <wp:lineTo x="21528" y="13085"/>
                <wp:lineTo x="21528" y="5608"/>
                <wp:lineTo x="19375" y="1246"/>
                <wp:lineTo x="15787" y="0"/>
                <wp:lineTo x="5741" y="0"/>
              </wp:wrapPolygon>
            </wp:wrapTight>
            <wp:docPr id="1" name="Рисунок 1" descr="G:\work\ДСМИ\11общие материалы\Герб округа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6" name="Picture 12" descr="G:\work\ДСМИ\11общие материалы\Герб округа copy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C765B">
        <w:rPr>
          <w:rFonts w:ascii="Times New Roman" w:hAnsi="Times New Roman"/>
          <w:noProof/>
          <w:color w:val="D9E2F3" w:themeColor="accent5" w:themeTint="33"/>
          <w:lang w:eastAsia="ru-RU"/>
        </w:rPr>
        <mc:AlternateContent>
          <mc:Choice Requires="wpg">
            <w:drawing>
              <wp:anchor distT="0" distB="0" distL="114300" distR="114300" simplePos="0" relativeHeight="251655680" behindDoc="1" locked="1" layoutInCell="1" allowOverlap="1" wp14:anchorId="3EE41CF6" wp14:editId="0135C31C">
                <wp:simplePos x="0" y="0"/>
                <wp:positionH relativeFrom="column">
                  <wp:posOffset>-480695</wp:posOffset>
                </wp:positionH>
                <wp:positionV relativeFrom="margin">
                  <wp:posOffset>321310</wp:posOffset>
                </wp:positionV>
                <wp:extent cx="6227445" cy="1797685"/>
                <wp:effectExtent l="14605" t="6985" r="6350" b="12700"/>
                <wp:wrapNone/>
                <wp:docPr id="22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797685"/>
                          <a:chOff x="0" y="0"/>
                          <a:chExt cx="64484" cy="18205"/>
                        </a:xfrm>
                      </wpg:grpSpPr>
                      <wps:wsp>
                        <wps:cNvPr id="23" name="Красный прямоугольник"/>
                        <wps:cNvSpPr>
                          <a:spLocks noChangeArrowheads="1"/>
                        </wps:cNvSpPr>
                        <wps:spPr bwMode="auto">
                          <a:xfrm>
                            <a:off x="11811" y="4286"/>
                            <a:ext cx="52673" cy="10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CC7C6A" w14:textId="77777777" w:rsidR="00AD1088" w:rsidRDefault="00AD1088" w:rsidP="00182748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Бюджетное учреждение</w:t>
                              </w:r>
                            </w:p>
                            <w:p w14:paraId="04FBEAF7" w14:textId="77777777" w:rsidR="00AD1088" w:rsidRDefault="00AD1088" w:rsidP="00182748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 xml:space="preserve"> Ханты-Мансийского автономного округа-Югры</w:t>
                              </w:r>
                            </w:p>
                            <w:p w14:paraId="04B83C2C" w14:textId="77777777" w:rsidR="00AD1088" w:rsidRDefault="00AD1088" w:rsidP="00182748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«Кондинский районный комплексный центр</w:t>
                              </w:r>
                            </w:p>
                            <w:p w14:paraId="2AC05722" w14:textId="2AE91D3B" w:rsidR="00182748" w:rsidRPr="00576855" w:rsidRDefault="00AD1088" w:rsidP="00182748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 xml:space="preserve">социального обслуживания населения»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Красный круг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205"/>
                          </a:xfrm>
                          <a:prstGeom prst="donut">
                            <a:avLst>
                              <a:gd name="adj" fmla="val 2906"/>
                            </a:avLst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Белый круг"/>
                        <wps:cNvSpPr>
                          <a:spLocks noChangeArrowheads="1"/>
                        </wps:cNvSpPr>
                        <wps:spPr bwMode="auto">
                          <a:xfrm>
                            <a:off x="571" y="476"/>
                            <a:ext cx="17043" cy="1713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17834" w14:textId="77777777" w:rsidR="00182748" w:rsidRPr="00576855" w:rsidRDefault="00182748" w:rsidP="001827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 w:rsidRPr="00576855">
                                <w:rPr>
                                  <w:rFonts w:ascii="Times New Roman" w:hAnsi="Times New Roman" w:cs="Times New Roman"/>
                                  <w:i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ЛОГОТИП учреждения социального обслуживания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-37.85pt;margin-top:25.3pt;width:490.35pt;height:141.55pt;z-index:-251660800;mso-height-percent:170;mso-position-vertical-relative:margin;mso-height-percent:170" coordsize="64484,1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">
                <v:rect id="Красный прямоугольник" o:spid="_x0000_s1027" style="position:absolute;left:11811;top:4286;width:52673;height:10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mn8QA&#10;AADbAAAADwAAAGRycy9kb3ducmV2LnhtbESPQWvCQBSE7wX/w/KE3pqNWoqkrqKC0kMRtBZyfGRf&#10;k9Ts27i7Nam/3hUKPQ4z8w0zW/SmERdyvrasYJSkIIgLq2suFRw/Nk9TED4ga2wsk4Jf8rCYDx5m&#10;mGnb8Z4uh1CKCGGfoYIqhDaT0hcVGfSJbYmj92WdwRClK6V22EW4aeQ4TV+kwZrjQoUtrSsqTocf&#10;o4A/t6t8l3bhuszlM/V05ffzt1KPw375CiJQH/7Df+03rWA8g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Jp/EAAAA2wAAAA8AAAAAAAAAAAAAAAAAmAIAAGRycy9k&#10;b3ducmV2LnhtbFBLBQYAAAAABAAEAPUAAACJAwAAAAA=&#10;" filled="f" strokecolor="#2e74b5 [2404]" strokeweight="1pt">
                  <v:textbox>
                    <w:txbxContent>
                      <w:p w14:paraId="30CC7C6A" w14:textId="77777777" w:rsidR="00AD1088" w:rsidRDefault="00AD1088" w:rsidP="00182748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  <w:t>Бюджетное учреждение</w:t>
                        </w:r>
                      </w:p>
                      <w:p w14:paraId="04FBEAF7" w14:textId="77777777" w:rsidR="00AD1088" w:rsidRDefault="00AD1088" w:rsidP="00182748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  <w:t xml:space="preserve"> Ханты-Мансийского автономного округа-Югры</w:t>
                        </w:r>
                      </w:p>
                      <w:p w14:paraId="04B83C2C" w14:textId="77777777" w:rsidR="00AD1088" w:rsidRDefault="00AD1088" w:rsidP="00182748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  <w:t>«Кондинский районный комплексный центр</w:t>
                        </w:r>
                      </w:p>
                      <w:p w14:paraId="2AC05722" w14:textId="2AE91D3B" w:rsidR="00182748" w:rsidRPr="00576855" w:rsidRDefault="00AD1088" w:rsidP="00182748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  <w:t xml:space="preserve">социального обслуживания населения» 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расный круг" o:spid="_x0000_s1028" type="#_x0000_t23" style="position:absolute;width:18104;height:1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yMMUA&#10;AADbAAAADwAAAGRycy9kb3ducmV2LnhtbESP3WoCMRSE7wXfIRyhd5pVpNTVKCIIS6Et9Qdvj5vj&#10;7urmZE1S3b59UxC8HGbmG2a2aE0tbuR8ZVnBcJCAIM6trrhQsNuu+28gfEDWWFsmBb/kYTHvdmaY&#10;anvnb7ptQiEihH2KCsoQmlRKn5dk0A9sQxy9k3UGQ5SukNrhPcJNLUdJ8ioNVhwXSmxoVVJ+2fwY&#10;Bcf9+OjC5zDbn7/q0yp7/zhMrhOlXnrtcgoiUBue4Uc70wpGY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DIwxQAAANsAAAAPAAAAAAAAAAAAAAAAAJgCAABkcnMv&#10;ZG93bnJldi54bWxQSwUGAAAAAAQABAD1AAAAigMAAAAA&#10;" adj="628" fillcolor="#2e74b5 [2404]" strokecolor="#2e74b5 [2404]" strokeweight="1pt">
                  <v:stroke joinstyle="miter"/>
                </v:shape>
                <v:oval id="Белый круг" o:spid="_x0000_s1029" style="position:absolute;left:571;top:476;width:17043;height:17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9AMMA&#10;AADbAAAADwAAAGRycy9kb3ducmV2LnhtbESP22rDMBBE3wP5B7GBvCVykiY1ruUQWgKFvuT2AVtr&#10;faHWyljypX9fFQp9HGbmDJMeJ9OIgTpXW1awWUcgiHOray4VPO7nVQzCeWSNjWVS8E0Ojtl8lmKi&#10;7chXGm6+FAHCLkEFlfdtIqXLKzLo1rYlDl5hO4M+yK6UusMxwE0jt1F0kAZrDgsVtvRaUf51642C&#10;t5jPu5j78vFU+M/hoxij5/6i1HIxnV5AeJr8f/iv/a4VbPf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B9AMMAAADbAAAADwAAAAAAAAAAAAAAAACYAgAAZHJzL2Rv&#10;d25yZXYueG1sUEsFBgAAAAAEAAQA9QAAAIgDAAAAAA==&#10;" fillcolor="white [3212]" strokecolor="#2e74b5 [2404]" strokeweight="1pt">
                  <v:stroke joinstyle="miter"/>
                  <v:textbox>
                    <w:txbxContent>
                      <w:p w14:paraId="12E17834" w14:textId="77777777" w:rsidR="00182748" w:rsidRPr="00576855" w:rsidRDefault="00182748" w:rsidP="0018274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 w:rsidRPr="00576855">
                          <w:rPr>
                            <w:rFonts w:ascii="Times New Roman" w:hAnsi="Times New Roman" w:cs="Times New Roman"/>
                            <w:i/>
                            <w:color w:val="323E4F" w:themeColor="text2" w:themeShade="BF"/>
                            <w:sz w:val="24"/>
                            <w:szCs w:val="24"/>
                          </w:rPr>
                          <w:t>ЛОГОТИП учреждения социального обслуживания</w:t>
                        </w:r>
                      </w:p>
                    </w:txbxContent>
                  </v:textbox>
                </v:oval>
                <w10:wrap anchory="margin"/>
                <w10:anchorlock/>
              </v:group>
            </w:pict>
          </mc:Fallback>
        </mc:AlternateContent>
      </w:r>
      <w:r>
        <w:t xml:space="preserve">                               Департамент социального развития</w:t>
      </w:r>
    </w:p>
    <w:p w14:paraId="364BD4EC" w14:textId="6D1C8A5B" w:rsidR="00182748" w:rsidRPr="00182748" w:rsidRDefault="002E6F0B" w:rsidP="002E6F0B">
      <w:pPr>
        <w:tabs>
          <w:tab w:val="left" w:pos="6707"/>
        </w:tabs>
        <w:jc w:val="center"/>
      </w:pPr>
      <w:r>
        <w:t xml:space="preserve">                                     Ханты-Мансийского автономного округа -</w:t>
      </w:r>
      <w:r>
        <w:softHyphen/>
        <w:t xml:space="preserve"> Югры</w:t>
      </w:r>
    </w:p>
    <w:p w14:paraId="16343AFA" w14:textId="7AF4C196" w:rsidR="00182748" w:rsidRPr="00182748" w:rsidRDefault="00F266A0" w:rsidP="00182748">
      <w:r>
        <w:rPr>
          <w:noProof/>
        </w:rPr>
        <w:pict w14:anchorId="16DDC3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45pt;margin-top:5.65pt;width:132.15pt;height:131.5pt;z-index:-251655680;mso-position-horizontal-relative:text;mso-position-vertical-relative:text;mso-width-relative:page;mso-height-relative:page" wrapcoords="-91 0 -91 21509 21600 21509 21600 0 -91 0">
            <v:imagedata r:id="rId10" o:title="Эмблема КРКЦСОН" chromakey="white"/>
            <w10:wrap type="tight"/>
          </v:shape>
        </w:pict>
      </w:r>
    </w:p>
    <w:p w14:paraId="6CC7491B" w14:textId="55750484" w:rsidR="00182748" w:rsidRPr="00182748" w:rsidRDefault="00182748" w:rsidP="00182748"/>
    <w:p w14:paraId="344C8B2B" w14:textId="77777777" w:rsidR="00182748" w:rsidRPr="00182748" w:rsidRDefault="00182748" w:rsidP="00182748"/>
    <w:p w14:paraId="7783BBEC" w14:textId="77777777" w:rsidR="00182748" w:rsidRPr="00182748" w:rsidRDefault="00182748" w:rsidP="00182748"/>
    <w:p w14:paraId="13CD3BA2" w14:textId="77777777" w:rsidR="00182748" w:rsidRPr="00182748" w:rsidRDefault="00182748" w:rsidP="00182748"/>
    <w:p w14:paraId="437562BC" w14:textId="77777777" w:rsidR="00182748" w:rsidRPr="00182748" w:rsidRDefault="00182748" w:rsidP="00182748"/>
    <w:p w14:paraId="09599892" w14:textId="77777777" w:rsidR="00182748" w:rsidRPr="00182748" w:rsidRDefault="00182748" w:rsidP="00182748"/>
    <w:p w14:paraId="4D3EDD73" w14:textId="77777777" w:rsidR="00182748" w:rsidRPr="00182748" w:rsidRDefault="00182748" w:rsidP="00182748"/>
    <w:p w14:paraId="7FC25865" w14:textId="77777777" w:rsidR="00182748" w:rsidRPr="00182748" w:rsidRDefault="00182748" w:rsidP="00182748"/>
    <w:p w14:paraId="5DC60FCE" w14:textId="77777777" w:rsidR="00182748" w:rsidRPr="00182748" w:rsidRDefault="00182748" w:rsidP="00182748"/>
    <w:p w14:paraId="12592815" w14:textId="77777777" w:rsidR="00182748" w:rsidRPr="00182748" w:rsidRDefault="00182748" w:rsidP="00182748"/>
    <w:p w14:paraId="016363BB" w14:textId="77777777" w:rsidR="00182748" w:rsidRDefault="00182748" w:rsidP="00182748"/>
    <w:p w14:paraId="5CF5B5F4" w14:textId="77777777" w:rsidR="0056648C" w:rsidRDefault="0056648C" w:rsidP="00182748"/>
    <w:p w14:paraId="5952343F" w14:textId="77777777" w:rsidR="00182748" w:rsidRDefault="00182748" w:rsidP="00182748"/>
    <w:p w14:paraId="41AB3BB0" w14:textId="77777777" w:rsidR="00182748" w:rsidRDefault="00182748" w:rsidP="00182748"/>
    <w:p w14:paraId="611DB0DE" w14:textId="308922A9" w:rsidR="00182748" w:rsidRDefault="00182748" w:rsidP="00182748"/>
    <w:p w14:paraId="4B171DFF" w14:textId="77777777" w:rsidR="00182748" w:rsidRDefault="00182748" w:rsidP="00182748"/>
    <w:p w14:paraId="50E6A850" w14:textId="77777777" w:rsidR="00182748" w:rsidRPr="00576855" w:rsidRDefault="00182748" w:rsidP="00EC202B">
      <w:pPr>
        <w:shd w:val="clear" w:color="auto" w:fill="FFFFFF"/>
        <w:spacing w:line="270" w:lineRule="atLeast"/>
        <w:ind w:hanging="567"/>
        <w:jc w:val="center"/>
        <w:outlineLvl w:val="2"/>
        <w:rPr>
          <w:rFonts w:cs="Times New Roman"/>
          <w:b/>
          <w:color w:val="323E4F" w:themeColor="text2" w:themeShade="BF"/>
          <w:sz w:val="44"/>
          <w:szCs w:val="44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Публичный </w:t>
      </w:r>
      <w:r w:rsidR="00EC202B">
        <w:rPr>
          <w:rFonts w:cs="Times New Roman"/>
          <w:b/>
          <w:color w:val="323E4F" w:themeColor="text2" w:themeShade="BF"/>
          <w:sz w:val="44"/>
          <w:szCs w:val="44"/>
        </w:rPr>
        <w:t>отчет</w:t>
      </w:r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 </w:t>
      </w:r>
    </w:p>
    <w:p w14:paraId="3BD3D563" w14:textId="77777777" w:rsidR="00182748" w:rsidRPr="00576855" w:rsidRDefault="00182748" w:rsidP="00182748">
      <w:pPr>
        <w:shd w:val="clear" w:color="auto" w:fill="FFFFFF"/>
        <w:spacing w:line="270" w:lineRule="atLeast"/>
        <w:ind w:hanging="851"/>
        <w:jc w:val="center"/>
        <w:outlineLvl w:val="2"/>
        <w:rPr>
          <w:rFonts w:cs="Times New Roman"/>
          <w:b/>
          <w:color w:val="323E4F" w:themeColor="text2" w:themeShade="BF"/>
          <w:sz w:val="44"/>
          <w:szCs w:val="44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о развитии добровольчества (волонтерства) </w:t>
      </w:r>
    </w:p>
    <w:p w14:paraId="48AE0604" w14:textId="18D36EDB" w:rsidR="00182748" w:rsidRPr="00576855" w:rsidRDefault="00182748" w:rsidP="00182748">
      <w:pPr>
        <w:shd w:val="clear" w:color="auto" w:fill="FFFFFF"/>
        <w:spacing w:line="270" w:lineRule="atLeast"/>
        <w:ind w:hanging="851"/>
        <w:jc w:val="center"/>
        <w:outlineLvl w:val="2"/>
        <w:rPr>
          <w:rFonts w:eastAsia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>в 20</w:t>
      </w:r>
      <w:r w:rsidR="00AD1088">
        <w:rPr>
          <w:rFonts w:cs="Times New Roman"/>
          <w:b/>
          <w:color w:val="323E4F" w:themeColor="text2" w:themeShade="BF"/>
          <w:sz w:val="44"/>
          <w:szCs w:val="44"/>
        </w:rPr>
        <w:t>2</w:t>
      </w:r>
      <w:r w:rsidR="00ED2BE3">
        <w:rPr>
          <w:rFonts w:cs="Times New Roman"/>
          <w:b/>
          <w:color w:val="323E4F" w:themeColor="text2" w:themeShade="BF"/>
          <w:sz w:val="44"/>
          <w:szCs w:val="44"/>
        </w:rPr>
        <w:t>1</w:t>
      </w:r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 году</w:t>
      </w:r>
    </w:p>
    <w:p w14:paraId="57299321" w14:textId="77777777" w:rsidR="00182748" w:rsidRPr="00182748" w:rsidRDefault="00182748" w:rsidP="00182748">
      <w:pPr>
        <w:rPr>
          <w:b/>
          <w:sz w:val="44"/>
          <w:szCs w:val="44"/>
        </w:rPr>
      </w:pPr>
    </w:p>
    <w:p w14:paraId="70FE445C" w14:textId="77777777" w:rsidR="00182748" w:rsidRDefault="00182748" w:rsidP="00182748">
      <w:pPr>
        <w:rPr>
          <w:b/>
          <w:sz w:val="44"/>
          <w:szCs w:val="44"/>
        </w:rPr>
      </w:pPr>
    </w:p>
    <w:tbl>
      <w:tblPr>
        <w:tblStyle w:val="a7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182748" w:rsidRPr="00576855" w14:paraId="59D3F61F" w14:textId="77777777" w:rsidTr="004F5360">
        <w:tc>
          <w:tcPr>
            <w:tcW w:w="4962" w:type="dxa"/>
          </w:tcPr>
          <w:p w14:paraId="6591626C" w14:textId="77777777" w:rsidR="00182748" w:rsidRPr="00576855" w:rsidRDefault="00182748" w:rsidP="00182748">
            <w:pPr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>Контактные данные учреждения социального обслуживания</w:t>
            </w:r>
          </w:p>
        </w:tc>
        <w:tc>
          <w:tcPr>
            <w:tcW w:w="4814" w:type="dxa"/>
          </w:tcPr>
          <w:p w14:paraId="1579C3BF" w14:textId="77777777" w:rsidR="00C0605F" w:rsidRDefault="00182748" w:rsidP="00182748">
            <w:pPr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 xml:space="preserve">Директор учреждения </w:t>
            </w:r>
          </w:p>
          <w:p w14:paraId="7B57292F" w14:textId="77777777" w:rsidR="00182748" w:rsidRPr="00576855" w:rsidRDefault="00182748" w:rsidP="00182748">
            <w:pPr>
              <w:rPr>
                <w:b/>
                <w:sz w:val="24"/>
                <w:szCs w:val="24"/>
              </w:rPr>
            </w:pPr>
            <w:r w:rsidRPr="00576855">
              <w:rPr>
                <w:b/>
                <w:sz w:val="24"/>
                <w:szCs w:val="24"/>
              </w:rPr>
              <w:t>социального обслуживания</w:t>
            </w:r>
          </w:p>
        </w:tc>
      </w:tr>
      <w:tr w:rsidR="00182748" w:rsidRPr="00576855" w14:paraId="79143EB1" w14:textId="77777777" w:rsidTr="004F5360">
        <w:tc>
          <w:tcPr>
            <w:tcW w:w="4962" w:type="dxa"/>
          </w:tcPr>
          <w:p w14:paraId="3395DB74" w14:textId="6279A8C9" w:rsidR="00182748" w:rsidRPr="00576855" w:rsidRDefault="006C765B" w:rsidP="0018274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37EFDE" wp14:editId="0FAC5D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438400" cy="139700"/>
                      <wp:effectExtent l="0" t="0" r="19050" b="12700"/>
                      <wp:wrapNone/>
                      <wp:docPr id="2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.5pt;margin-top:.65pt;width:192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814" w:type="dxa"/>
          </w:tcPr>
          <w:p w14:paraId="1710C2F7" w14:textId="481072F6" w:rsidR="00182748" w:rsidRPr="00576855" w:rsidRDefault="006C765B" w:rsidP="0018274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FA0413" wp14:editId="6E86E51D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68600" cy="152400"/>
                      <wp:effectExtent l="0" t="0" r="12700" b="19050"/>
                      <wp:wrapNone/>
                      <wp:docPr id="20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.1pt;margin-top:.65pt;width:218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76855" w:rsidRPr="00576855" w14:paraId="5861102B" w14:textId="77777777" w:rsidTr="004F5360">
        <w:tc>
          <w:tcPr>
            <w:tcW w:w="4962" w:type="dxa"/>
          </w:tcPr>
          <w:p w14:paraId="18B5F8A6" w14:textId="77777777" w:rsidR="00576855" w:rsidRDefault="00576855" w:rsidP="00182748">
            <w:pPr>
              <w:rPr>
                <w:i/>
                <w:noProof/>
                <w:sz w:val="24"/>
                <w:szCs w:val="24"/>
                <w:lang w:eastAsia="ru-RU"/>
              </w:rPr>
            </w:pPr>
            <w:r w:rsidRPr="00576855">
              <w:rPr>
                <w:i/>
                <w:noProof/>
                <w:sz w:val="24"/>
                <w:szCs w:val="24"/>
                <w:lang w:eastAsia="ru-RU"/>
              </w:rPr>
              <w:t>Адрес</w:t>
            </w:r>
          </w:p>
          <w:p w14:paraId="0B45094C" w14:textId="498D69A2" w:rsidR="00AD1088" w:rsidRDefault="009D1C4C" w:rsidP="001827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AD1088">
              <w:rPr>
                <w:i/>
                <w:sz w:val="24"/>
                <w:szCs w:val="24"/>
              </w:rPr>
              <w:t>гт</w:t>
            </w:r>
            <w:proofErr w:type="gramStart"/>
            <w:r w:rsidR="00AD1088">
              <w:rPr>
                <w:i/>
                <w:sz w:val="24"/>
                <w:szCs w:val="24"/>
              </w:rPr>
              <w:t>.М</w:t>
            </w:r>
            <w:proofErr w:type="gramEnd"/>
            <w:r w:rsidR="00AD1088">
              <w:rPr>
                <w:i/>
                <w:sz w:val="24"/>
                <w:szCs w:val="24"/>
              </w:rPr>
              <w:t>еждуреченский</w:t>
            </w:r>
            <w:r w:rsidR="00576855" w:rsidRPr="00576855">
              <w:rPr>
                <w:i/>
                <w:sz w:val="24"/>
                <w:szCs w:val="24"/>
              </w:rPr>
              <w:t>,</w:t>
            </w:r>
            <w:r w:rsidR="00AD1088">
              <w:rPr>
                <w:i/>
                <w:sz w:val="24"/>
                <w:szCs w:val="24"/>
              </w:rPr>
              <w:t xml:space="preserve"> </w:t>
            </w:r>
          </w:p>
          <w:p w14:paraId="4DE0E70B" w14:textId="75C91673" w:rsidR="00576855" w:rsidRDefault="00AD1088" w:rsidP="001827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</w:t>
            </w:r>
            <w:r w:rsidR="00131DB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Комбинатская 2</w:t>
            </w:r>
          </w:p>
          <w:p w14:paraId="1810C4F6" w14:textId="6E728E3F" w:rsidR="00AD1088" w:rsidRPr="00576855" w:rsidRDefault="00AD1088" w:rsidP="00182748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628200</w:t>
            </w:r>
          </w:p>
        </w:tc>
        <w:tc>
          <w:tcPr>
            <w:tcW w:w="4814" w:type="dxa"/>
          </w:tcPr>
          <w:p w14:paraId="5660BDE0" w14:textId="764E6F22" w:rsidR="00576855" w:rsidRPr="00576855" w:rsidRDefault="00BE3120" w:rsidP="00576855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Юдинцева Татьяна Романовна</w:t>
            </w:r>
          </w:p>
        </w:tc>
      </w:tr>
      <w:tr w:rsidR="00576855" w:rsidRPr="00576855" w14:paraId="7319ADB9" w14:textId="77777777" w:rsidTr="004F5360">
        <w:tc>
          <w:tcPr>
            <w:tcW w:w="4962" w:type="dxa"/>
          </w:tcPr>
          <w:p w14:paraId="1EB61AA3" w14:textId="5AA02FA0" w:rsidR="00576855" w:rsidRPr="00576855" w:rsidRDefault="00AD1088" w:rsidP="00576855">
            <w:pPr>
              <w:rPr>
                <w:i/>
                <w:sz w:val="24"/>
                <w:szCs w:val="24"/>
              </w:rPr>
            </w:pPr>
            <w:r w:rsidRPr="00AD1088">
              <w:rPr>
                <w:i/>
                <w:sz w:val="24"/>
                <w:szCs w:val="24"/>
              </w:rPr>
              <w:t>konkcson@admhmao.ru</w:t>
            </w:r>
          </w:p>
        </w:tc>
        <w:tc>
          <w:tcPr>
            <w:tcW w:w="4814" w:type="dxa"/>
          </w:tcPr>
          <w:p w14:paraId="4B28B0F6" w14:textId="77777777" w:rsidR="00576855" w:rsidRPr="00576855" w:rsidRDefault="00576855" w:rsidP="00576855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576855" w:rsidRPr="00576855" w14:paraId="129BBEF7" w14:textId="77777777" w:rsidTr="004F5360">
        <w:tc>
          <w:tcPr>
            <w:tcW w:w="4962" w:type="dxa"/>
          </w:tcPr>
          <w:p w14:paraId="3B2A82AD" w14:textId="47AADB6A" w:rsidR="004F5360" w:rsidRDefault="00AD1088" w:rsidP="005768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8(34677)35-168</w:t>
            </w:r>
            <w:r w:rsidR="004F5360">
              <w:rPr>
                <w:i/>
                <w:sz w:val="24"/>
                <w:szCs w:val="24"/>
              </w:rPr>
              <w:t xml:space="preserve"> </w:t>
            </w:r>
          </w:p>
          <w:p w14:paraId="68E3F30C" w14:textId="03837618" w:rsidR="00576855" w:rsidRPr="00576855" w:rsidRDefault="00AD1088" w:rsidP="00576855">
            <w:pPr>
              <w:rPr>
                <w:i/>
                <w:sz w:val="24"/>
                <w:szCs w:val="24"/>
              </w:rPr>
            </w:pPr>
            <w:r w:rsidRPr="00AD1088">
              <w:rPr>
                <w:i/>
                <w:sz w:val="24"/>
                <w:szCs w:val="24"/>
              </w:rPr>
              <w:t>kcson-fortuna.ru</w:t>
            </w:r>
          </w:p>
        </w:tc>
        <w:tc>
          <w:tcPr>
            <w:tcW w:w="4814" w:type="dxa"/>
          </w:tcPr>
          <w:p w14:paraId="0BF00926" w14:textId="77777777" w:rsidR="00576855" w:rsidRPr="00576855" w:rsidRDefault="004F5360" w:rsidP="00576855">
            <w:pPr>
              <w:rPr>
                <w:i/>
                <w:noProof/>
                <w:sz w:val="24"/>
                <w:szCs w:val="24"/>
                <w:lang w:eastAsia="ru-RU"/>
              </w:rPr>
            </w:pPr>
            <w:proofErr w:type="gramStart"/>
            <w:r w:rsidRPr="00576855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76855">
              <w:rPr>
                <w:b/>
                <w:sz w:val="24"/>
                <w:szCs w:val="24"/>
              </w:rPr>
              <w:t xml:space="preserve"> за развитие добровольчества (волонтерства)</w:t>
            </w:r>
          </w:p>
        </w:tc>
      </w:tr>
      <w:tr w:rsidR="00576855" w:rsidRPr="00576855" w14:paraId="17DE470C" w14:textId="77777777" w:rsidTr="004F5360">
        <w:tc>
          <w:tcPr>
            <w:tcW w:w="4962" w:type="dxa"/>
          </w:tcPr>
          <w:p w14:paraId="7BF9BA21" w14:textId="79C6EDB0" w:rsidR="00576855" w:rsidRPr="00576855" w:rsidRDefault="00576855" w:rsidP="00576855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3666913B" w14:textId="37CB601C" w:rsidR="00576855" w:rsidRPr="00576855" w:rsidRDefault="006C765B" w:rsidP="0057685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7AFA02" wp14:editId="323BB63F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26035</wp:posOffset>
                      </wp:positionV>
                      <wp:extent cx="2768600" cy="152400"/>
                      <wp:effectExtent l="0" t="0" r="12700" b="19050"/>
                      <wp:wrapNone/>
                      <wp:docPr id="19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2.05pt;margin-top:2.05pt;width:218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576855" w:rsidRPr="00576855" w14:paraId="0474A41D" w14:textId="77777777" w:rsidTr="004F5360">
        <w:tc>
          <w:tcPr>
            <w:tcW w:w="4962" w:type="dxa"/>
          </w:tcPr>
          <w:p w14:paraId="45585D31" w14:textId="77777777" w:rsidR="00576855" w:rsidRPr="00576855" w:rsidRDefault="00576855" w:rsidP="00576855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69FC05BA" w14:textId="3B0B0677" w:rsidR="00576855" w:rsidRPr="00576855" w:rsidRDefault="00AD1088" w:rsidP="00576855">
            <w:pPr>
              <w:rPr>
                <w:b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Ожеховская Елена Васильевна</w:t>
            </w:r>
          </w:p>
        </w:tc>
      </w:tr>
      <w:tr w:rsidR="00576855" w:rsidRPr="00576855" w14:paraId="624A1D0F" w14:textId="77777777" w:rsidTr="004F5360">
        <w:tc>
          <w:tcPr>
            <w:tcW w:w="4962" w:type="dxa"/>
          </w:tcPr>
          <w:p w14:paraId="09C8A376" w14:textId="77777777" w:rsidR="00576855" w:rsidRPr="00576855" w:rsidRDefault="00576855" w:rsidP="00576855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71339ECF" w14:textId="77777777" w:rsidR="00576855" w:rsidRDefault="00576855" w:rsidP="00576855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14:paraId="64606D33" w14:textId="77777777" w:rsidR="00BC19C8" w:rsidRPr="00576855" w:rsidRDefault="00BC19C8" w:rsidP="00576855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4F5360" w:rsidRPr="00576855" w14:paraId="4902EFD9" w14:textId="77777777" w:rsidTr="004F5360">
        <w:tc>
          <w:tcPr>
            <w:tcW w:w="4962" w:type="dxa"/>
          </w:tcPr>
          <w:p w14:paraId="5049B8FE" w14:textId="77777777" w:rsidR="004F5360" w:rsidRPr="00576855" w:rsidRDefault="004F5360" w:rsidP="00576855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374ABB5F" w14:textId="77777777" w:rsidR="004F5360" w:rsidRPr="00576855" w:rsidRDefault="004F5360" w:rsidP="00576855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Координатор </w:t>
            </w:r>
            <w:r w:rsidRPr="00576855">
              <w:rPr>
                <w:b/>
                <w:sz w:val="24"/>
                <w:szCs w:val="24"/>
              </w:rPr>
              <w:t>развития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6855">
              <w:rPr>
                <w:b/>
                <w:sz w:val="24"/>
                <w:szCs w:val="24"/>
              </w:rPr>
              <w:t>добровольчества (волонтерства)</w:t>
            </w:r>
          </w:p>
        </w:tc>
      </w:tr>
      <w:tr w:rsidR="004F5360" w:rsidRPr="00576855" w14:paraId="0E0ABC2B" w14:textId="77777777" w:rsidTr="004F5360">
        <w:tc>
          <w:tcPr>
            <w:tcW w:w="4962" w:type="dxa"/>
          </w:tcPr>
          <w:p w14:paraId="10B8247D" w14:textId="77777777" w:rsidR="004F5360" w:rsidRPr="00576855" w:rsidRDefault="004F5360" w:rsidP="00576855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035C7BEC" w14:textId="12D591E6" w:rsidR="004F5360" w:rsidRPr="00576855" w:rsidRDefault="006C765B" w:rsidP="00576855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D605E6" wp14:editId="64F12998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2768600" cy="152400"/>
                      <wp:effectExtent l="0" t="0" r="12700" b="19050"/>
                      <wp:wrapNone/>
                      <wp:docPr id="18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1.2pt;width:218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" fillcolor="#5b9bd5 [3204]" strokecolor="#1f4d78 [1604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4F5360" w:rsidRPr="00576855" w14:paraId="44F641B5" w14:textId="77777777" w:rsidTr="004F5360">
        <w:tc>
          <w:tcPr>
            <w:tcW w:w="4962" w:type="dxa"/>
          </w:tcPr>
          <w:p w14:paraId="4CE17046" w14:textId="77777777" w:rsidR="004F5360" w:rsidRPr="00576855" w:rsidRDefault="004F5360" w:rsidP="00576855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6D27BAAC" w14:textId="77777777" w:rsidR="00AD1088" w:rsidRDefault="00AD1088" w:rsidP="004F5360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Мясникова Наталья Анатольевна</w:t>
            </w:r>
          </w:p>
          <w:p w14:paraId="16A98EBC" w14:textId="01D57A7F" w:rsidR="00131DB3" w:rsidRDefault="00131DB3" w:rsidP="004F5360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>Кирикилица Татьяна Юрьевна</w:t>
            </w:r>
          </w:p>
          <w:p w14:paraId="7F9CFF2C" w14:textId="68FA80AF" w:rsidR="004F5360" w:rsidRPr="00576855" w:rsidRDefault="00AD1088" w:rsidP="004F5360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6438702" w14:textId="77777777" w:rsidR="00182748" w:rsidRDefault="00182748" w:rsidP="00182748">
      <w:pPr>
        <w:rPr>
          <w:b/>
          <w:sz w:val="44"/>
          <w:szCs w:val="44"/>
        </w:rPr>
      </w:pPr>
    </w:p>
    <w:p w14:paraId="0C7AA001" w14:textId="3D1D74B6" w:rsidR="00AD1088" w:rsidRDefault="00576855" w:rsidP="00AD1088">
      <w:pPr>
        <w:ind w:hanging="709"/>
        <w:jc w:val="center"/>
        <w:rPr>
          <w:b/>
          <w:sz w:val="32"/>
          <w:szCs w:val="32"/>
        </w:rPr>
      </w:pPr>
      <w:r w:rsidRPr="00576855">
        <w:rPr>
          <w:b/>
          <w:sz w:val="32"/>
          <w:szCs w:val="32"/>
        </w:rPr>
        <w:t>20</w:t>
      </w:r>
      <w:r w:rsidR="00AD1088">
        <w:rPr>
          <w:b/>
          <w:sz w:val="32"/>
          <w:szCs w:val="32"/>
        </w:rPr>
        <w:t>2</w:t>
      </w:r>
      <w:r w:rsidR="00BE3120">
        <w:rPr>
          <w:b/>
          <w:sz w:val="32"/>
          <w:szCs w:val="32"/>
        </w:rPr>
        <w:t>1</w:t>
      </w:r>
      <w:r w:rsidRPr="00576855">
        <w:rPr>
          <w:b/>
          <w:sz w:val="32"/>
          <w:szCs w:val="32"/>
        </w:rPr>
        <w:t xml:space="preserve"> г.</w:t>
      </w:r>
    </w:p>
    <w:p w14:paraId="3E6F4273" w14:textId="77777777" w:rsidR="00131DB3" w:rsidRDefault="00131DB3" w:rsidP="00B218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0B2CA" w14:textId="77E003AC" w:rsidR="00AD1088" w:rsidRPr="00B21835" w:rsidRDefault="00AD1088" w:rsidP="00131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3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998DB87" w14:textId="77777777" w:rsidR="00B66C74" w:rsidRDefault="00B66C74" w:rsidP="009D1C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4A5A2" w14:textId="6ADB98BF" w:rsidR="00AD1088" w:rsidRPr="00B21835" w:rsidRDefault="00E33056" w:rsidP="009D1C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В</w:t>
      </w:r>
      <w:r w:rsidR="00900ADB" w:rsidRPr="00B21835">
        <w:rPr>
          <w:rFonts w:ascii="Times New Roman" w:hAnsi="Times New Roman" w:cs="Times New Roman"/>
          <w:sz w:val="28"/>
          <w:szCs w:val="28"/>
        </w:rPr>
        <w:t xml:space="preserve"> рамках реализации Концепции развития добровольчества (волонтерства) в </w:t>
      </w:r>
      <w:r w:rsidR="003222B1" w:rsidRPr="00B21835">
        <w:rPr>
          <w:rFonts w:ascii="Times New Roman" w:hAnsi="Times New Roman" w:cs="Times New Roman"/>
          <w:sz w:val="28"/>
          <w:szCs w:val="28"/>
        </w:rPr>
        <w:t>Х</w:t>
      </w:r>
      <w:r w:rsidR="00900ADB" w:rsidRPr="00B21835">
        <w:rPr>
          <w:rFonts w:ascii="Times New Roman" w:hAnsi="Times New Roman" w:cs="Times New Roman"/>
          <w:sz w:val="28"/>
          <w:szCs w:val="28"/>
        </w:rPr>
        <w:t>анты-</w:t>
      </w:r>
      <w:r w:rsidR="003222B1" w:rsidRPr="00B21835">
        <w:rPr>
          <w:rFonts w:ascii="Times New Roman" w:hAnsi="Times New Roman" w:cs="Times New Roman"/>
          <w:sz w:val="28"/>
          <w:szCs w:val="28"/>
        </w:rPr>
        <w:t>М</w:t>
      </w:r>
      <w:r w:rsidR="00900ADB" w:rsidRPr="00B21835">
        <w:rPr>
          <w:rFonts w:ascii="Times New Roman" w:hAnsi="Times New Roman" w:cs="Times New Roman"/>
          <w:sz w:val="28"/>
          <w:szCs w:val="28"/>
        </w:rPr>
        <w:t xml:space="preserve">ансийском автономном округе – </w:t>
      </w:r>
      <w:r w:rsidR="003222B1" w:rsidRPr="00B21835">
        <w:rPr>
          <w:rFonts w:ascii="Times New Roman" w:hAnsi="Times New Roman" w:cs="Times New Roman"/>
          <w:sz w:val="28"/>
          <w:szCs w:val="28"/>
        </w:rPr>
        <w:t>Ю</w:t>
      </w:r>
      <w:r w:rsidR="00900ADB" w:rsidRPr="00B21835">
        <w:rPr>
          <w:rFonts w:ascii="Times New Roman" w:hAnsi="Times New Roman" w:cs="Times New Roman"/>
          <w:sz w:val="28"/>
          <w:szCs w:val="28"/>
        </w:rPr>
        <w:t>гре и</w:t>
      </w:r>
      <w:r w:rsidRPr="00B21835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900ADB" w:rsidRPr="00B21835">
        <w:rPr>
          <w:rFonts w:ascii="Times New Roman" w:hAnsi="Times New Roman" w:cs="Times New Roman"/>
          <w:sz w:val="28"/>
          <w:szCs w:val="28"/>
        </w:rPr>
        <w:t>П</w:t>
      </w:r>
      <w:r w:rsidRPr="00B21835">
        <w:rPr>
          <w:rFonts w:ascii="Times New Roman" w:hAnsi="Times New Roman" w:cs="Times New Roman"/>
          <w:sz w:val="28"/>
          <w:szCs w:val="28"/>
        </w:rPr>
        <w:t xml:space="preserve">лана развития добровольчества (волонтерства) в сфере социальной защиты и социального обслуживания в Ханты-Мансийском автономном округе – Югре на 2019-2021 </w:t>
      </w:r>
      <w:proofErr w:type="spellStart"/>
      <w:proofErr w:type="gramStart"/>
      <w:r w:rsidRPr="00B2183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B21835">
        <w:rPr>
          <w:rFonts w:ascii="Times New Roman" w:hAnsi="Times New Roman" w:cs="Times New Roman"/>
          <w:sz w:val="28"/>
          <w:szCs w:val="28"/>
        </w:rPr>
        <w:t>, утвержденного приказом Департамента социального развития Ханты-Мансийского автономного округа – Югры от 26.03.2020 № 332-р «О внесении изменений в приказ Депсоцразвития Югры от 24 июля 2019 года № 677-р «Об организации работы по развитию добровольческой (волонтерской) деятельности в учреждениях, подведомственных Депсоцразвития Югры»</w:t>
      </w:r>
      <w:r w:rsidR="00900ADB" w:rsidRPr="00B21835">
        <w:rPr>
          <w:rFonts w:ascii="Times New Roman" w:hAnsi="Times New Roman" w:cs="Times New Roman"/>
          <w:sz w:val="28"/>
          <w:szCs w:val="28"/>
        </w:rPr>
        <w:t xml:space="preserve">, в БУ «Кондинский районный комплексный центр социального обслуживания населения» реализуется окружная программа </w:t>
      </w:r>
      <w:r w:rsidR="009D1C4C" w:rsidRPr="009D1C4C">
        <w:rPr>
          <w:rFonts w:ascii="Times New Roman" w:hAnsi="Times New Roman" w:cs="Times New Roman"/>
          <w:sz w:val="28"/>
          <w:szCs w:val="28"/>
        </w:rPr>
        <w:t>«</w:t>
      </w:r>
      <w:r w:rsidR="009D1C4C">
        <w:rPr>
          <w:rFonts w:ascii="Times New Roman" w:hAnsi="Times New Roman" w:cs="Times New Roman"/>
          <w:sz w:val="28"/>
          <w:szCs w:val="28"/>
        </w:rPr>
        <w:t>Волонтеры серебряного возраста</w:t>
      </w:r>
      <w:r w:rsidR="009D1C4C" w:rsidRPr="009D1C4C">
        <w:rPr>
          <w:rFonts w:ascii="Times New Roman" w:hAnsi="Times New Roman" w:cs="Times New Roman"/>
          <w:sz w:val="28"/>
          <w:szCs w:val="28"/>
        </w:rPr>
        <w:t>»</w:t>
      </w:r>
      <w:r w:rsidR="009D1C4C">
        <w:rPr>
          <w:rFonts w:ascii="Times New Roman" w:hAnsi="Times New Roman" w:cs="Times New Roman"/>
          <w:sz w:val="28"/>
          <w:szCs w:val="28"/>
        </w:rPr>
        <w:t xml:space="preserve"> </w:t>
      </w:r>
      <w:r w:rsidR="009D1C4C" w:rsidRPr="009D1C4C">
        <w:rPr>
          <w:rFonts w:ascii="Times New Roman" w:hAnsi="Times New Roman" w:cs="Times New Roman"/>
          <w:sz w:val="28"/>
          <w:szCs w:val="28"/>
        </w:rPr>
        <w:t>(</w:t>
      </w:r>
      <w:r w:rsidR="009D1C4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9D1C4C">
        <w:rPr>
          <w:rFonts w:ascii="Times New Roman" w:hAnsi="Times New Roman" w:cs="Times New Roman"/>
          <w:sz w:val="28"/>
          <w:szCs w:val="28"/>
        </w:rPr>
        <w:t>геронтоволонтерского</w:t>
      </w:r>
      <w:proofErr w:type="spellEnd"/>
      <w:r w:rsidR="009D1C4C">
        <w:rPr>
          <w:rFonts w:ascii="Times New Roman" w:hAnsi="Times New Roman" w:cs="Times New Roman"/>
          <w:sz w:val="28"/>
          <w:szCs w:val="28"/>
        </w:rPr>
        <w:t xml:space="preserve"> движения в учреждениях социального обслуживания Ханты-Мансийского автономного округа-Югры) </w:t>
      </w:r>
      <w:r w:rsidR="00900ADB" w:rsidRPr="00B21835">
        <w:rPr>
          <w:rFonts w:ascii="Times New Roman" w:hAnsi="Times New Roman" w:cs="Times New Roman"/>
          <w:sz w:val="28"/>
          <w:szCs w:val="28"/>
        </w:rPr>
        <w:t>и осуществляется взаимодействие с некоммерческими организациями и социальными партнерами  в сфере оказания добровольческой помощи.</w:t>
      </w:r>
    </w:p>
    <w:p w14:paraId="4A1FB3FB" w14:textId="15E807E9" w:rsidR="00FF1654" w:rsidRPr="00B21835" w:rsidRDefault="00762BE7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835">
        <w:rPr>
          <w:rFonts w:ascii="Times New Roman" w:hAnsi="Times New Roman" w:cs="Times New Roman"/>
          <w:sz w:val="28"/>
          <w:szCs w:val="28"/>
        </w:rPr>
        <w:t xml:space="preserve">Привлечение волонтеров в деятельность </w:t>
      </w:r>
      <w:r w:rsidR="00C81B28" w:rsidRPr="00B21835">
        <w:rPr>
          <w:rFonts w:ascii="Times New Roman" w:hAnsi="Times New Roman" w:cs="Times New Roman"/>
          <w:sz w:val="28"/>
          <w:szCs w:val="28"/>
        </w:rPr>
        <w:t>у</w:t>
      </w:r>
      <w:r w:rsidRPr="00B21835">
        <w:rPr>
          <w:rFonts w:ascii="Times New Roman" w:hAnsi="Times New Roman" w:cs="Times New Roman"/>
          <w:sz w:val="28"/>
          <w:szCs w:val="28"/>
        </w:rPr>
        <w:t>чреждения</w:t>
      </w:r>
      <w:r w:rsidR="009D4EC6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Pr="00B21835">
        <w:rPr>
          <w:rFonts w:ascii="Times New Roman" w:hAnsi="Times New Roman" w:cs="Times New Roman"/>
          <w:sz w:val="28"/>
          <w:szCs w:val="28"/>
        </w:rPr>
        <w:t>это дополнительный ресурс для предоставлени</w:t>
      </w:r>
      <w:r w:rsidR="009D4EC6" w:rsidRPr="00B21835">
        <w:rPr>
          <w:rFonts w:ascii="Times New Roman" w:hAnsi="Times New Roman" w:cs="Times New Roman"/>
          <w:sz w:val="28"/>
          <w:szCs w:val="28"/>
        </w:rPr>
        <w:t xml:space="preserve">я социальных </w:t>
      </w:r>
      <w:r w:rsidRPr="00B21835">
        <w:rPr>
          <w:rFonts w:ascii="Times New Roman" w:hAnsi="Times New Roman" w:cs="Times New Roman"/>
          <w:sz w:val="28"/>
          <w:szCs w:val="28"/>
        </w:rPr>
        <w:t>услуг</w:t>
      </w:r>
      <w:r w:rsidR="009D4EC6" w:rsidRPr="00B21835">
        <w:rPr>
          <w:rFonts w:ascii="Times New Roman" w:hAnsi="Times New Roman" w:cs="Times New Roman"/>
          <w:sz w:val="28"/>
          <w:szCs w:val="28"/>
        </w:rPr>
        <w:t>: расширение их перечня, охват большего количества людей, нуждающихся в помощи</w:t>
      </w:r>
      <w:r w:rsidR="00FF1654" w:rsidRPr="00B21835">
        <w:rPr>
          <w:rFonts w:ascii="Times New Roman" w:hAnsi="Times New Roman" w:cs="Times New Roman"/>
          <w:sz w:val="28"/>
          <w:szCs w:val="28"/>
        </w:rPr>
        <w:t>, восполнение потребности проживающих в отделении интернат малой вместимости для граждан пожилого возраста и инвалидов, одиноко проживающих граждан в человеческом общении, простом досуге, внимании, дружбе, обучении каким-то бытовым навыкам, прогулках и т.д.</w:t>
      </w:r>
      <w:proofErr w:type="gramEnd"/>
    </w:p>
    <w:p w14:paraId="3CB44943" w14:textId="74B6E0C6" w:rsidR="00354BF5" w:rsidRPr="00B21835" w:rsidRDefault="00A97C64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b/>
          <w:sz w:val="28"/>
          <w:szCs w:val="28"/>
        </w:rPr>
        <w:t xml:space="preserve">Цель деятельности </w:t>
      </w:r>
      <w:r w:rsidR="00C81B28" w:rsidRPr="00B21835">
        <w:rPr>
          <w:rFonts w:ascii="Times New Roman" w:hAnsi="Times New Roman" w:cs="Times New Roman"/>
          <w:b/>
          <w:sz w:val="28"/>
          <w:szCs w:val="28"/>
        </w:rPr>
        <w:t>у</w:t>
      </w:r>
      <w:r w:rsidRPr="00B21835">
        <w:rPr>
          <w:rFonts w:ascii="Times New Roman" w:hAnsi="Times New Roman" w:cs="Times New Roman"/>
          <w:b/>
          <w:sz w:val="28"/>
          <w:szCs w:val="28"/>
        </w:rPr>
        <w:t>чреждения в организации волонтёрской деятельности</w:t>
      </w:r>
      <w:r w:rsidRPr="00B21835">
        <w:rPr>
          <w:rFonts w:ascii="Times New Roman" w:hAnsi="Times New Roman" w:cs="Times New Roman"/>
          <w:sz w:val="28"/>
          <w:szCs w:val="28"/>
        </w:rPr>
        <w:t xml:space="preserve"> – привлечение волонтерских организаций (объединений), граждан пожилого возраста, молодежных объединений, иных социально-</w:t>
      </w:r>
      <w:r w:rsidRPr="00B21835">
        <w:rPr>
          <w:rFonts w:ascii="Times New Roman" w:hAnsi="Times New Roman" w:cs="Times New Roman"/>
          <w:sz w:val="28"/>
          <w:szCs w:val="28"/>
        </w:rPr>
        <w:lastRenderedPageBreak/>
        <w:t>ориентированных некоммерческих организаций, желающих оказывать помощь нуждающимся категориям граждан.</w:t>
      </w:r>
    </w:p>
    <w:p w14:paraId="30383AF5" w14:textId="0DD57C98" w:rsidR="005E7F4E" w:rsidRPr="00B21835" w:rsidRDefault="006A64BC" w:rsidP="00B218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83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45D918A" w14:textId="4D11CA78" w:rsidR="006A64BC" w:rsidRPr="00B21835" w:rsidRDefault="006A64BC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1. Проводить информационную кампанию с целью ознакомления</w:t>
      </w:r>
      <w:r w:rsidR="00BE3120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Pr="00B21835">
        <w:rPr>
          <w:rFonts w:ascii="Times New Roman" w:hAnsi="Times New Roman" w:cs="Times New Roman"/>
          <w:sz w:val="28"/>
          <w:szCs w:val="28"/>
        </w:rPr>
        <w:t>всех заинтересованных сторон об организуемой деятельности.</w:t>
      </w:r>
    </w:p>
    <w:p w14:paraId="2B5C4647" w14:textId="62B81E20" w:rsidR="006A64BC" w:rsidRPr="00B21835" w:rsidRDefault="006A64BC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2. Повысить у волонтеров уровень компетенций, необходимых для</w:t>
      </w:r>
      <w:r w:rsidR="00BE3120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Pr="00B21835">
        <w:rPr>
          <w:rFonts w:ascii="Times New Roman" w:hAnsi="Times New Roman" w:cs="Times New Roman"/>
          <w:sz w:val="28"/>
          <w:szCs w:val="28"/>
        </w:rPr>
        <w:t xml:space="preserve">оказания помощи </w:t>
      </w:r>
      <w:proofErr w:type="gramStart"/>
      <w:r w:rsidRPr="00B21835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B21835">
        <w:rPr>
          <w:rFonts w:ascii="Times New Roman" w:hAnsi="Times New Roman" w:cs="Times New Roman"/>
          <w:sz w:val="28"/>
          <w:szCs w:val="28"/>
        </w:rPr>
        <w:t>.</w:t>
      </w:r>
    </w:p>
    <w:p w14:paraId="5F8375F6" w14:textId="343736B7" w:rsidR="006A64BC" w:rsidRPr="00B21835" w:rsidRDefault="006A64BC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3. Сформировать систему взаимодействия с социальными</w:t>
      </w:r>
      <w:r w:rsidR="00BE3120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Pr="00B21835">
        <w:rPr>
          <w:rFonts w:ascii="Times New Roman" w:hAnsi="Times New Roman" w:cs="Times New Roman"/>
          <w:sz w:val="28"/>
          <w:szCs w:val="28"/>
        </w:rPr>
        <w:t>партнерами для оказания необходимой помощи отдельным</w:t>
      </w:r>
      <w:r w:rsidR="00BE3120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Pr="00B21835">
        <w:rPr>
          <w:rFonts w:ascii="Times New Roman" w:hAnsi="Times New Roman" w:cs="Times New Roman"/>
          <w:sz w:val="28"/>
          <w:szCs w:val="28"/>
        </w:rPr>
        <w:t>категориям граждан.</w:t>
      </w:r>
    </w:p>
    <w:p w14:paraId="342837F4" w14:textId="7C4AF281" w:rsidR="006A64BC" w:rsidRPr="00B21835" w:rsidRDefault="006A64BC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4. Обеспечить координацию и сопровождение деятельности</w:t>
      </w:r>
      <w:r w:rsidR="00BE3120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Pr="00B21835">
        <w:rPr>
          <w:rFonts w:ascii="Times New Roman" w:hAnsi="Times New Roman" w:cs="Times New Roman"/>
          <w:sz w:val="28"/>
          <w:szCs w:val="28"/>
        </w:rPr>
        <w:t xml:space="preserve">волонтеров при оказании помощи </w:t>
      </w:r>
      <w:proofErr w:type="gramStart"/>
      <w:r w:rsidRPr="00B21835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B21835">
        <w:rPr>
          <w:rFonts w:ascii="Times New Roman" w:hAnsi="Times New Roman" w:cs="Times New Roman"/>
          <w:sz w:val="28"/>
          <w:szCs w:val="28"/>
        </w:rPr>
        <w:t>.</w:t>
      </w:r>
    </w:p>
    <w:p w14:paraId="52199501" w14:textId="05F752FA" w:rsidR="006A64BC" w:rsidRPr="00B21835" w:rsidRDefault="006A64BC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5. Оказать практическую помощь нуждающимся гражданам.</w:t>
      </w:r>
    </w:p>
    <w:p w14:paraId="46A0E88D" w14:textId="439D864E" w:rsidR="003222B1" w:rsidRPr="00B21835" w:rsidRDefault="007A5738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</w:t>
      </w:r>
      <w:r w:rsidR="00C81B28" w:rsidRPr="00B21835">
        <w:rPr>
          <w:rFonts w:ascii="Times New Roman" w:hAnsi="Times New Roman" w:cs="Times New Roman"/>
          <w:sz w:val="28"/>
          <w:szCs w:val="28"/>
        </w:rPr>
        <w:t>у</w:t>
      </w:r>
      <w:r w:rsidR="00FF1654" w:rsidRPr="00B21835">
        <w:rPr>
          <w:rFonts w:ascii="Times New Roman" w:hAnsi="Times New Roman" w:cs="Times New Roman"/>
          <w:sz w:val="28"/>
          <w:szCs w:val="28"/>
        </w:rPr>
        <w:t>чреждение</w:t>
      </w:r>
      <w:r w:rsidR="00762BE7" w:rsidRPr="00B21835">
        <w:rPr>
          <w:rFonts w:ascii="Times New Roman" w:hAnsi="Times New Roman" w:cs="Times New Roman"/>
          <w:sz w:val="28"/>
          <w:szCs w:val="28"/>
        </w:rPr>
        <w:t xml:space="preserve"> обладает достаточными ресурсами для выстраивания внутренне организованной, взаимосвязанной системы организации работы </w:t>
      </w:r>
      <w:r w:rsidR="00FF1654" w:rsidRPr="00B21835">
        <w:rPr>
          <w:rFonts w:ascii="Times New Roman" w:hAnsi="Times New Roman" w:cs="Times New Roman"/>
          <w:sz w:val="28"/>
          <w:szCs w:val="28"/>
        </w:rPr>
        <w:t>волонтерского</w:t>
      </w:r>
      <w:r w:rsidR="00762BE7" w:rsidRPr="00B21835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14:paraId="582ABD48" w14:textId="77777777" w:rsidR="00B66C74" w:rsidRDefault="00B66C74" w:rsidP="00B218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B3D07" w14:textId="4CD92B09" w:rsidR="007A5738" w:rsidRPr="00B21835" w:rsidRDefault="00ED2BE3" w:rsidP="00B218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35">
        <w:rPr>
          <w:rFonts w:ascii="Times New Roman" w:hAnsi="Times New Roman" w:cs="Times New Roman"/>
          <w:b/>
          <w:sz w:val="28"/>
          <w:szCs w:val="28"/>
        </w:rPr>
        <w:t>О</w:t>
      </w:r>
      <w:r w:rsidR="007A5738" w:rsidRPr="00B21835">
        <w:rPr>
          <w:rFonts w:ascii="Times New Roman" w:hAnsi="Times New Roman" w:cs="Times New Roman"/>
          <w:b/>
          <w:sz w:val="28"/>
          <w:szCs w:val="28"/>
        </w:rPr>
        <w:t>сновная часть</w:t>
      </w:r>
    </w:p>
    <w:p w14:paraId="7AAC5AEE" w14:textId="77777777" w:rsidR="00B66C74" w:rsidRDefault="00B66C74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5A25A" w14:textId="414C0443" w:rsidR="00E9382A" w:rsidRPr="00B21835" w:rsidRDefault="00851BDD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С 2006 года в БУ «Кондинский районный комплексный центр социального обслуживания населения» реализуется программа «Серебряный волонтер». По состоянию на декабрь 202</w:t>
      </w:r>
      <w:r w:rsidR="00BE3120" w:rsidRPr="00B21835">
        <w:rPr>
          <w:rFonts w:ascii="Times New Roman" w:hAnsi="Times New Roman" w:cs="Times New Roman"/>
          <w:sz w:val="28"/>
          <w:szCs w:val="28"/>
        </w:rPr>
        <w:t>1</w:t>
      </w:r>
      <w:r w:rsidRPr="00B21835">
        <w:rPr>
          <w:rFonts w:ascii="Times New Roman" w:hAnsi="Times New Roman" w:cs="Times New Roman"/>
          <w:sz w:val="28"/>
          <w:szCs w:val="28"/>
        </w:rPr>
        <w:t xml:space="preserve"> года на основе постоянного сотрудничества в Учреждении оказывают помощь </w:t>
      </w:r>
      <w:r w:rsidR="00BE3120" w:rsidRPr="00B21835">
        <w:rPr>
          <w:rFonts w:ascii="Times New Roman" w:hAnsi="Times New Roman" w:cs="Times New Roman"/>
          <w:sz w:val="28"/>
          <w:szCs w:val="28"/>
        </w:rPr>
        <w:t>34</w:t>
      </w:r>
      <w:r w:rsidR="00F54FFD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="006A7652">
        <w:rPr>
          <w:rFonts w:ascii="Times New Roman" w:hAnsi="Times New Roman" w:cs="Times New Roman"/>
          <w:sz w:val="28"/>
          <w:szCs w:val="28"/>
        </w:rPr>
        <w:t>«</w:t>
      </w:r>
      <w:r w:rsidR="00F54FFD" w:rsidRPr="00B21835">
        <w:rPr>
          <w:rFonts w:ascii="Times New Roman" w:hAnsi="Times New Roman" w:cs="Times New Roman"/>
          <w:sz w:val="28"/>
          <w:szCs w:val="28"/>
        </w:rPr>
        <w:t>Серебряных</w:t>
      </w:r>
      <w:r w:rsidR="006A7652">
        <w:rPr>
          <w:rFonts w:ascii="Times New Roman" w:hAnsi="Times New Roman" w:cs="Times New Roman"/>
          <w:sz w:val="28"/>
          <w:szCs w:val="28"/>
        </w:rPr>
        <w:t>»</w:t>
      </w:r>
      <w:r w:rsidR="00F54FFD" w:rsidRPr="00B21835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BE3120" w:rsidRPr="00B21835">
        <w:rPr>
          <w:rFonts w:ascii="Times New Roman" w:hAnsi="Times New Roman" w:cs="Times New Roman"/>
          <w:sz w:val="28"/>
          <w:szCs w:val="28"/>
        </w:rPr>
        <w:t>а</w:t>
      </w:r>
      <w:r w:rsidR="007E42B9" w:rsidRPr="00B21835">
        <w:rPr>
          <w:rFonts w:ascii="Times New Roman" w:hAnsi="Times New Roman" w:cs="Times New Roman"/>
          <w:sz w:val="28"/>
          <w:szCs w:val="28"/>
        </w:rPr>
        <w:t xml:space="preserve">, </w:t>
      </w:r>
      <w:r w:rsidR="00F54FFD" w:rsidRPr="00B21835">
        <w:rPr>
          <w:rFonts w:ascii="Times New Roman" w:hAnsi="Times New Roman" w:cs="Times New Roman"/>
          <w:sz w:val="28"/>
          <w:szCs w:val="28"/>
        </w:rPr>
        <w:t>зарегистрирован</w:t>
      </w:r>
      <w:r w:rsidR="007E42B9" w:rsidRPr="00B21835">
        <w:rPr>
          <w:rFonts w:ascii="Times New Roman" w:hAnsi="Times New Roman" w:cs="Times New Roman"/>
          <w:sz w:val="28"/>
          <w:szCs w:val="28"/>
        </w:rPr>
        <w:t>н</w:t>
      </w:r>
      <w:r w:rsidR="00F54FFD" w:rsidRPr="00B21835">
        <w:rPr>
          <w:rFonts w:ascii="Times New Roman" w:hAnsi="Times New Roman" w:cs="Times New Roman"/>
          <w:sz w:val="28"/>
          <w:szCs w:val="28"/>
        </w:rPr>
        <w:t>ы</w:t>
      </w:r>
      <w:r w:rsidR="007E42B9" w:rsidRPr="00B21835">
        <w:rPr>
          <w:rFonts w:ascii="Times New Roman" w:hAnsi="Times New Roman" w:cs="Times New Roman"/>
          <w:sz w:val="28"/>
          <w:szCs w:val="28"/>
        </w:rPr>
        <w:t>х</w:t>
      </w:r>
      <w:r w:rsidR="00F54FFD" w:rsidRPr="00B2183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11" w:history="1">
        <w:r w:rsidR="00F54FFD" w:rsidRPr="00B21835">
          <w:rPr>
            <w:rStyle w:val="aa"/>
            <w:rFonts w:ascii="Times New Roman" w:hAnsi="Times New Roman" w:cs="Times New Roman"/>
            <w:sz w:val="28"/>
            <w:szCs w:val="28"/>
          </w:rPr>
          <w:t>https://добровольцыроссии.рф/</w:t>
        </w:r>
      </w:hyperlink>
      <w:r w:rsidR="00F54FFD" w:rsidRPr="00B21835">
        <w:rPr>
          <w:rFonts w:ascii="Times New Roman" w:hAnsi="Times New Roman" w:cs="Times New Roman"/>
          <w:sz w:val="28"/>
          <w:szCs w:val="28"/>
        </w:rPr>
        <w:t xml:space="preserve">, имеют волонтерские книжки и уникальные ID-номера добровольцев. </w:t>
      </w:r>
    </w:p>
    <w:p w14:paraId="11B90570" w14:textId="4D550C52" w:rsidR="00F54FFD" w:rsidRPr="00B21835" w:rsidRDefault="007E42B9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На базе</w:t>
      </w:r>
      <w:r w:rsidR="006C7D80" w:rsidRPr="00B21835">
        <w:rPr>
          <w:rFonts w:ascii="Times New Roman" w:hAnsi="Times New Roman" w:cs="Times New Roman"/>
          <w:sz w:val="28"/>
          <w:szCs w:val="28"/>
        </w:rPr>
        <w:t xml:space="preserve"> Учреждения активн</w:t>
      </w:r>
      <w:r w:rsidRPr="00B21835">
        <w:rPr>
          <w:rFonts w:ascii="Times New Roman" w:hAnsi="Times New Roman" w:cs="Times New Roman"/>
          <w:sz w:val="28"/>
          <w:szCs w:val="28"/>
        </w:rPr>
        <w:t>о</w:t>
      </w:r>
      <w:r w:rsidR="006C7D80" w:rsidRPr="00B21835">
        <w:rPr>
          <w:rFonts w:ascii="Times New Roman" w:hAnsi="Times New Roman" w:cs="Times New Roman"/>
          <w:sz w:val="28"/>
          <w:szCs w:val="28"/>
        </w:rPr>
        <w:t xml:space="preserve"> реализ</w:t>
      </w:r>
      <w:r w:rsidRPr="00B21835">
        <w:rPr>
          <w:rFonts w:ascii="Times New Roman" w:hAnsi="Times New Roman" w:cs="Times New Roman"/>
          <w:sz w:val="28"/>
          <w:szCs w:val="28"/>
        </w:rPr>
        <w:t>уются</w:t>
      </w:r>
      <w:r w:rsidR="006C7D80" w:rsidRPr="00B2183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B21835">
        <w:rPr>
          <w:rFonts w:ascii="Times New Roman" w:hAnsi="Times New Roman" w:cs="Times New Roman"/>
          <w:sz w:val="28"/>
          <w:szCs w:val="28"/>
        </w:rPr>
        <w:t>и</w:t>
      </w:r>
      <w:r w:rsidR="006C7D80" w:rsidRPr="00B21835">
        <w:rPr>
          <w:rFonts w:ascii="Times New Roman" w:hAnsi="Times New Roman" w:cs="Times New Roman"/>
          <w:sz w:val="28"/>
          <w:szCs w:val="28"/>
        </w:rPr>
        <w:t>, направленн</w:t>
      </w:r>
      <w:r w:rsidRPr="00B21835">
        <w:rPr>
          <w:rFonts w:ascii="Times New Roman" w:hAnsi="Times New Roman" w:cs="Times New Roman"/>
          <w:sz w:val="28"/>
          <w:szCs w:val="28"/>
        </w:rPr>
        <w:t>ые</w:t>
      </w:r>
      <w:r w:rsidR="006C7D80" w:rsidRPr="00B21835">
        <w:rPr>
          <w:rFonts w:ascii="Times New Roman" w:hAnsi="Times New Roman" w:cs="Times New Roman"/>
          <w:sz w:val="28"/>
          <w:szCs w:val="28"/>
        </w:rPr>
        <w:t xml:space="preserve"> на оказание помощи гражданам пожилого возраста и инвалидам «Алло, волонтер» и «Добрососед».</w:t>
      </w:r>
      <w:r w:rsidR="009F6037" w:rsidRPr="00B21835">
        <w:rPr>
          <w:rFonts w:ascii="Times New Roman" w:hAnsi="Times New Roman" w:cs="Times New Roman"/>
          <w:sz w:val="28"/>
          <w:szCs w:val="28"/>
        </w:rPr>
        <w:t xml:space="preserve"> Большую часть своего времени пожилые </w:t>
      </w:r>
      <w:r w:rsidR="009F6037" w:rsidRPr="00B21835">
        <w:rPr>
          <w:rFonts w:ascii="Times New Roman" w:hAnsi="Times New Roman" w:cs="Times New Roman"/>
          <w:sz w:val="28"/>
          <w:szCs w:val="28"/>
        </w:rPr>
        <w:lastRenderedPageBreak/>
        <w:t xml:space="preserve">граждане находятся дома,  и на этом фоне возможно  возникновение  межличностных конфликтов внутри семьи. Как правило, люди этой категории не всегда раскрывают свои проблемы перед представителем  службы психологической помощи. А вот человеку своего возраста и тем более жителю своего сельского поселения, которого знает только с положительной стороны, возможно, может рассказать о своей проблеме. Поэтому волонтёры еженедельно делают </w:t>
      </w:r>
      <w:proofErr w:type="spellStart"/>
      <w:r w:rsidR="009F6037" w:rsidRPr="00B21835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="009F6037" w:rsidRPr="00B21835">
        <w:rPr>
          <w:rFonts w:ascii="Times New Roman" w:hAnsi="Times New Roman" w:cs="Times New Roman"/>
          <w:sz w:val="28"/>
          <w:szCs w:val="28"/>
        </w:rPr>
        <w:t xml:space="preserve"> таких семей и, в ненавязчивой форме, в ходе беседы,  интересуются самочувствием, занятиями пожилого человека, атмосферой в семье. После выявления сложной ситуации или её отсутствия, волонтёры информируют специалистов учреждения. </w:t>
      </w:r>
      <w:r w:rsidR="006C7D80" w:rsidRPr="00B21835">
        <w:rPr>
          <w:rFonts w:ascii="Times New Roman" w:hAnsi="Times New Roman" w:cs="Times New Roman"/>
          <w:sz w:val="28"/>
          <w:szCs w:val="28"/>
        </w:rPr>
        <w:t>За 202</w:t>
      </w:r>
      <w:r w:rsidRPr="00B21835">
        <w:rPr>
          <w:rFonts w:ascii="Times New Roman" w:hAnsi="Times New Roman" w:cs="Times New Roman"/>
          <w:sz w:val="28"/>
          <w:szCs w:val="28"/>
        </w:rPr>
        <w:t>1</w:t>
      </w:r>
      <w:r w:rsidR="006C7D80" w:rsidRPr="00B21835">
        <w:rPr>
          <w:rFonts w:ascii="Times New Roman" w:hAnsi="Times New Roman" w:cs="Times New Roman"/>
          <w:sz w:val="28"/>
          <w:szCs w:val="28"/>
        </w:rPr>
        <w:t xml:space="preserve"> год</w:t>
      </w:r>
      <w:r w:rsidR="004076BC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="006C7D80" w:rsidRPr="00B21835">
        <w:rPr>
          <w:rFonts w:ascii="Times New Roman" w:hAnsi="Times New Roman" w:cs="Times New Roman"/>
          <w:sz w:val="28"/>
          <w:szCs w:val="28"/>
        </w:rPr>
        <w:t>психологическ</w:t>
      </w:r>
      <w:r w:rsidR="004076BC" w:rsidRPr="00B21835">
        <w:rPr>
          <w:rFonts w:ascii="Times New Roman" w:hAnsi="Times New Roman" w:cs="Times New Roman"/>
          <w:sz w:val="28"/>
          <w:szCs w:val="28"/>
        </w:rPr>
        <w:t>ой</w:t>
      </w:r>
      <w:r w:rsidR="006C7D80" w:rsidRPr="00B21835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076BC" w:rsidRPr="00B21835">
        <w:rPr>
          <w:rFonts w:ascii="Times New Roman" w:hAnsi="Times New Roman" w:cs="Times New Roman"/>
          <w:sz w:val="28"/>
          <w:szCs w:val="28"/>
        </w:rPr>
        <w:t>ью</w:t>
      </w:r>
      <w:r w:rsidR="006C7D80" w:rsidRPr="00B21835">
        <w:rPr>
          <w:rFonts w:ascii="Times New Roman" w:hAnsi="Times New Roman" w:cs="Times New Roman"/>
          <w:sz w:val="28"/>
          <w:szCs w:val="28"/>
        </w:rPr>
        <w:t xml:space="preserve"> (доверительные беседы, сочувствие, сострадание, организация досуга)</w:t>
      </w:r>
      <w:r w:rsidR="004076BC" w:rsidRPr="00B21835">
        <w:rPr>
          <w:rFonts w:ascii="Times New Roman" w:hAnsi="Times New Roman" w:cs="Times New Roman"/>
          <w:sz w:val="28"/>
          <w:szCs w:val="28"/>
        </w:rPr>
        <w:t xml:space="preserve"> охвачено </w:t>
      </w:r>
      <w:r w:rsidR="008104B1" w:rsidRPr="00B21835">
        <w:rPr>
          <w:rFonts w:ascii="Times New Roman" w:hAnsi="Times New Roman" w:cs="Times New Roman"/>
          <w:sz w:val="28"/>
          <w:szCs w:val="28"/>
        </w:rPr>
        <w:t xml:space="preserve">6 </w:t>
      </w:r>
      <w:r w:rsidR="004076BC" w:rsidRPr="00B21835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="008104B1" w:rsidRPr="00B21835">
        <w:rPr>
          <w:rFonts w:ascii="Times New Roman" w:hAnsi="Times New Roman" w:cs="Times New Roman"/>
          <w:sz w:val="28"/>
          <w:szCs w:val="28"/>
        </w:rPr>
        <w:t xml:space="preserve">, количество услуг  телефонной помощи, оказанных гражданам пожилого возраста волонтерами </w:t>
      </w:r>
      <w:r w:rsidR="00131DB3">
        <w:rPr>
          <w:rFonts w:ascii="Times New Roman" w:hAnsi="Times New Roman" w:cs="Times New Roman"/>
          <w:sz w:val="28"/>
          <w:szCs w:val="28"/>
        </w:rPr>
        <w:t xml:space="preserve">- </w:t>
      </w:r>
      <w:r w:rsidR="008104B1" w:rsidRPr="00B21835">
        <w:rPr>
          <w:rFonts w:ascii="Times New Roman" w:hAnsi="Times New Roman" w:cs="Times New Roman"/>
          <w:sz w:val="28"/>
          <w:szCs w:val="28"/>
        </w:rPr>
        <w:t xml:space="preserve">76 </w:t>
      </w:r>
      <w:r w:rsidR="004076BC" w:rsidRPr="00B21835">
        <w:rPr>
          <w:rFonts w:ascii="Times New Roman" w:hAnsi="Times New Roman" w:cs="Times New Roman"/>
          <w:sz w:val="28"/>
          <w:szCs w:val="28"/>
        </w:rPr>
        <w:t>.</w:t>
      </w:r>
    </w:p>
    <w:p w14:paraId="47E848D5" w14:textId="73D02D2E" w:rsidR="009F6037" w:rsidRPr="00B21835" w:rsidRDefault="004076BC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 xml:space="preserve">В </w:t>
      </w:r>
      <w:r w:rsidR="007E42B9" w:rsidRPr="00B21835">
        <w:rPr>
          <w:rFonts w:ascii="Times New Roman" w:hAnsi="Times New Roman" w:cs="Times New Roman"/>
          <w:sz w:val="28"/>
          <w:szCs w:val="28"/>
        </w:rPr>
        <w:t>у</w:t>
      </w:r>
      <w:r w:rsidRPr="00B21835">
        <w:rPr>
          <w:rFonts w:ascii="Times New Roman" w:hAnsi="Times New Roman" w:cs="Times New Roman"/>
          <w:sz w:val="28"/>
          <w:szCs w:val="28"/>
        </w:rPr>
        <w:t>чреждении</w:t>
      </w:r>
      <w:r w:rsidR="00D70E44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Pr="00B21835">
        <w:rPr>
          <w:rFonts w:ascii="Times New Roman" w:hAnsi="Times New Roman" w:cs="Times New Roman"/>
          <w:sz w:val="28"/>
          <w:szCs w:val="28"/>
        </w:rPr>
        <w:t>серебряны</w:t>
      </w:r>
      <w:r w:rsidR="00D70E44" w:rsidRPr="00B21835">
        <w:rPr>
          <w:rFonts w:ascii="Times New Roman" w:hAnsi="Times New Roman" w:cs="Times New Roman"/>
          <w:sz w:val="28"/>
          <w:szCs w:val="28"/>
        </w:rPr>
        <w:t>е</w:t>
      </w:r>
      <w:r w:rsidRPr="00B21835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D70E44" w:rsidRPr="00B21835">
        <w:rPr>
          <w:rFonts w:ascii="Times New Roman" w:hAnsi="Times New Roman" w:cs="Times New Roman"/>
          <w:sz w:val="28"/>
          <w:szCs w:val="28"/>
        </w:rPr>
        <w:t>ы не только участвуют в реализации окружных инновационных технологий работы, но и</w:t>
      </w:r>
      <w:r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="00D70E44" w:rsidRPr="00B21835">
        <w:rPr>
          <w:rFonts w:ascii="Times New Roman" w:hAnsi="Times New Roman" w:cs="Times New Roman"/>
          <w:sz w:val="28"/>
          <w:szCs w:val="28"/>
        </w:rPr>
        <w:t>реализуют свои</w:t>
      </w:r>
      <w:r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="00D70E44" w:rsidRPr="00B21835">
        <w:rPr>
          <w:rFonts w:ascii="Times New Roman" w:hAnsi="Times New Roman" w:cs="Times New Roman"/>
          <w:sz w:val="28"/>
          <w:szCs w:val="28"/>
        </w:rPr>
        <w:t xml:space="preserve">инициативы. </w:t>
      </w:r>
      <w:r w:rsidR="009F6037" w:rsidRPr="00B21835">
        <w:rPr>
          <w:rFonts w:ascii="Times New Roman" w:hAnsi="Times New Roman" w:cs="Times New Roman"/>
          <w:sz w:val="28"/>
          <w:szCs w:val="28"/>
        </w:rPr>
        <w:t>В 2020 году участие в образовательном проекте  «</w:t>
      </w:r>
      <w:proofErr w:type="spellStart"/>
      <w:r w:rsidR="009F6037" w:rsidRPr="00B21835">
        <w:rPr>
          <w:rFonts w:ascii="Times New Roman" w:hAnsi="Times New Roman" w:cs="Times New Roman"/>
          <w:sz w:val="28"/>
          <w:szCs w:val="28"/>
        </w:rPr>
        <w:t>СоцЗавод</w:t>
      </w:r>
      <w:proofErr w:type="gramStart"/>
      <w:r w:rsidR="009F6037" w:rsidRPr="00B2183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F6037" w:rsidRPr="00B21835">
        <w:rPr>
          <w:rFonts w:ascii="Times New Roman" w:hAnsi="Times New Roman" w:cs="Times New Roman"/>
          <w:sz w:val="28"/>
          <w:szCs w:val="28"/>
        </w:rPr>
        <w:t>МАО</w:t>
      </w:r>
      <w:proofErr w:type="spellEnd"/>
      <w:r w:rsidR="009F6037" w:rsidRPr="00B21835">
        <w:rPr>
          <w:rFonts w:ascii="Times New Roman" w:hAnsi="Times New Roman" w:cs="Times New Roman"/>
          <w:sz w:val="28"/>
          <w:szCs w:val="28"/>
        </w:rPr>
        <w:t xml:space="preserve">», позволило волонтерам из </w:t>
      </w:r>
      <w:proofErr w:type="spellStart"/>
      <w:r w:rsidR="009F6037" w:rsidRPr="00B21835">
        <w:rPr>
          <w:rFonts w:ascii="Times New Roman" w:hAnsi="Times New Roman" w:cs="Times New Roman"/>
          <w:sz w:val="28"/>
          <w:szCs w:val="28"/>
        </w:rPr>
        <w:t>п.Мулымья</w:t>
      </w:r>
      <w:proofErr w:type="spellEnd"/>
      <w:r w:rsidR="009F6037" w:rsidRPr="00B21835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proofErr w:type="spellStart"/>
      <w:r w:rsidR="009F6037" w:rsidRPr="00B21835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9F6037" w:rsidRPr="00B21835">
        <w:rPr>
          <w:rFonts w:ascii="Times New Roman" w:hAnsi="Times New Roman" w:cs="Times New Roman"/>
          <w:sz w:val="28"/>
          <w:szCs w:val="28"/>
        </w:rPr>
        <w:t xml:space="preserve"> – культурный проект  «</w:t>
      </w:r>
      <w:proofErr w:type="spellStart"/>
      <w:r w:rsidR="009F6037" w:rsidRPr="00B21835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="009F6037" w:rsidRPr="00B21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37" w:rsidRPr="00B21835">
        <w:rPr>
          <w:rFonts w:ascii="Times New Roman" w:hAnsi="Times New Roman" w:cs="Times New Roman"/>
          <w:sz w:val="28"/>
          <w:szCs w:val="28"/>
        </w:rPr>
        <w:t>момон</w:t>
      </w:r>
      <w:proofErr w:type="spellEnd"/>
      <w:r w:rsidR="009F6037" w:rsidRPr="00B21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37" w:rsidRPr="00B21835">
        <w:rPr>
          <w:rFonts w:ascii="Times New Roman" w:hAnsi="Times New Roman" w:cs="Times New Roman"/>
          <w:sz w:val="28"/>
          <w:szCs w:val="28"/>
        </w:rPr>
        <w:t>Миснэ</w:t>
      </w:r>
      <w:proofErr w:type="spellEnd"/>
      <w:r w:rsidR="009F6037" w:rsidRPr="00B21835">
        <w:rPr>
          <w:rFonts w:ascii="Times New Roman" w:hAnsi="Times New Roman" w:cs="Times New Roman"/>
          <w:sz w:val="28"/>
          <w:szCs w:val="28"/>
        </w:rPr>
        <w:t xml:space="preserve">» (Берестяной кузовок </w:t>
      </w:r>
      <w:proofErr w:type="spellStart"/>
      <w:r w:rsidR="009F6037" w:rsidRPr="00B21835">
        <w:rPr>
          <w:rFonts w:ascii="Times New Roman" w:hAnsi="Times New Roman" w:cs="Times New Roman"/>
          <w:sz w:val="28"/>
          <w:szCs w:val="28"/>
        </w:rPr>
        <w:t>Миснэ</w:t>
      </w:r>
      <w:proofErr w:type="spellEnd"/>
      <w:r w:rsidR="009F6037" w:rsidRPr="00B21835">
        <w:rPr>
          <w:rFonts w:ascii="Times New Roman" w:hAnsi="Times New Roman" w:cs="Times New Roman"/>
          <w:sz w:val="28"/>
          <w:szCs w:val="28"/>
        </w:rPr>
        <w:t xml:space="preserve">). Основная идея проекта – совместно с волонтерами «Серебряного возраста», развить интерес среди школьников о традициях, обрядах коренных и малочисленных народов проживающих на территории Югры. </w:t>
      </w:r>
      <w:r w:rsidR="00094680">
        <w:rPr>
          <w:rFonts w:ascii="Times New Roman" w:hAnsi="Times New Roman" w:cs="Times New Roman"/>
          <w:sz w:val="28"/>
          <w:szCs w:val="28"/>
        </w:rPr>
        <w:t>В</w:t>
      </w:r>
      <w:r w:rsidR="009F6037" w:rsidRPr="00B21835">
        <w:rPr>
          <w:rFonts w:ascii="Times New Roman" w:hAnsi="Times New Roman" w:cs="Times New Roman"/>
          <w:sz w:val="28"/>
          <w:szCs w:val="28"/>
        </w:rPr>
        <w:t xml:space="preserve"> 2021 году этот проект был представлен на Всероссийский грантовый конкурс «</w:t>
      </w:r>
      <w:proofErr w:type="gramStart"/>
      <w:r w:rsidR="009F6037" w:rsidRPr="00B21835">
        <w:rPr>
          <w:rFonts w:ascii="Times New Roman" w:hAnsi="Times New Roman" w:cs="Times New Roman"/>
          <w:sz w:val="28"/>
          <w:szCs w:val="28"/>
        </w:rPr>
        <w:t>Молоды</w:t>
      </w:r>
      <w:proofErr w:type="gramEnd"/>
      <w:r w:rsidR="009F6037" w:rsidRPr="00B21835">
        <w:rPr>
          <w:rFonts w:ascii="Times New Roman" w:hAnsi="Times New Roman" w:cs="Times New Roman"/>
          <w:sz w:val="28"/>
          <w:szCs w:val="28"/>
        </w:rPr>
        <w:t xml:space="preserve"> душой», к сожалению, он не прошел грантовый отбор и был отмечен сертификатом участника.</w:t>
      </w:r>
    </w:p>
    <w:p w14:paraId="4AB93BEB" w14:textId="0035B210" w:rsidR="009F6037" w:rsidRPr="00B21835" w:rsidRDefault="009F6037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 xml:space="preserve">Волонтеры «Серебряного» возраста в период пандемии  «перенесли» свою деятельность в социальные сети всемирной паутины. Они записывают  поздравления для жителей сельских поселений с праздниками, проводят онлайн – экскурсии по красивым уголкам местной природы, читают стихи. </w:t>
      </w:r>
      <w:r w:rsidRPr="00B21835">
        <w:rPr>
          <w:rFonts w:ascii="Times New Roman" w:hAnsi="Times New Roman" w:cs="Times New Roman"/>
          <w:sz w:val="28"/>
          <w:szCs w:val="28"/>
        </w:rPr>
        <w:lastRenderedPageBreak/>
        <w:t>Таким образом,  своими  позитивными роликами  они поддерживают, развлекают  и успокаивают  пожилого человека в состоянии тревоги,  что  позволяет снизить напряжение от изоляции.</w:t>
      </w:r>
    </w:p>
    <w:p w14:paraId="3F3C75F2" w14:textId="5F611CC0" w:rsidR="009F6037" w:rsidRPr="00B21835" w:rsidRDefault="009F6037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Не отказываются «Серебряные» волонтёры и от практических мероприятий. Одно из них было запущено в феврале 2021 года, в рамках Всемирного Дня проявления доброты.</w:t>
      </w:r>
    </w:p>
    <w:p w14:paraId="473100E0" w14:textId="407A8ECB" w:rsidR="009F6037" w:rsidRPr="00B21835" w:rsidRDefault="009F6037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835">
        <w:rPr>
          <w:rFonts w:ascii="Times New Roman" w:hAnsi="Times New Roman" w:cs="Times New Roman"/>
          <w:sz w:val="28"/>
          <w:szCs w:val="28"/>
        </w:rPr>
        <w:t>Волонтёры   приняли участие  не только  сами, но и  привлекли к участию в акции «Дари добро» жителей  посёлков,  где они проживают.  12 добровольцев  в  течение  двух  недель  связали  43 пары  тёплых   вещей  (носки и тапочки)  для  проживающих в отделении – интернате  малой вместимости  граждан пожилого возраста» БУ «Кондинский районный комплексный центр социального обслуживания населения».</w:t>
      </w:r>
      <w:proofErr w:type="gramEnd"/>
      <w:r w:rsidRPr="00B21835">
        <w:rPr>
          <w:rFonts w:ascii="Times New Roman" w:hAnsi="Times New Roman" w:cs="Times New Roman"/>
          <w:sz w:val="28"/>
          <w:szCs w:val="28"/>
        </w:rPr>
        <w:t xml:space="preserve"> Это был небольшой, но приятный подарок мужчинам к 23 февраля, а женщинам к 8 марта.  </w:t>
      </w:r>
    </w:p>
    <w:p w14:paraId="65BB5D03" w14:textId="5EE7CA0B" w:rsidR="009B1C3D" w:rsidRPr="00B21835" w:rsidRDefault="009B1C3D" w:rsidP="00B218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835">
        <w:rPr>
          <w:rFonts w:ascii="Times New Roman" w:hAnsi="Times New Roman" w:cs="Times New Roman"/>
          <w:b/>
          <w:sz w:val="28"/>
          <w:szCs w:val="28"/>
        </w:rPr>
        <w:t>Участие волонтеров серебряного возраста в мероприятиях за 202</w:t>
      </w:r>
      <w:r w:rsidR="006D0BD4" w:rsidRPr="00B21835">
        <w:rPr>
          <w:rFonts w:ascii="Times New Roman" w:hAnsi="Times New Roman" w:cs="Times New Roman"/>
          <w:b/>
          <w:sz w:val="28"/>
          <w:szCs w:val="28"/>
        </w:rPr>
        <w:t>1</w:t>
      </w:r>
      <w:r w:rsidRPr="00B21835">
        <w:rPr>
          <w:rFonts w:ascii="Times New Roman" w:hAnsi="Times New Roman" w:cs="Times New Roman"/>
          <w:b/>
          <w:sz w:val="28"/>
          <w:szCs w:val="28"/>
        </w:rPr>
        <w:t xml:space="preserve"> год в </w:t>
      </w:r>
      <w:proofErr w:type="spellStart"/>
      <w:r w:rsidRPr="00B21835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Pr="00B2183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21835">
        <w:rPr>
          <w:rFonts w:ascii="Times New Roman" w:hAnsi="Times New Roman" w:cs="Times New Roman"/>
          <w:b/>
          <w:sz w:val="28"/>
          <w:szCs w:val="28"/>
        </w:rPr>
        <w:t>ондинское</w:t>
      </w:r>
      <w:proofErr w:type="spellEnd"/>
    </w:p>
    <w:p w14:paraId="1F209038" w14:textId="77777777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Патриотическая акция «Посылка Солдата», 8 человек</w:t>
      </w:r>
    </w:p>
    <w:p w14:paraId="3F498245" w14:textId="77777777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«Поздравительная открытка к 23 февраля», 9 человек</w:t>
      </w:r>
    </w:p>
    <w:p w14:paraId="02176750" w14:textId="77777777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Поздравительная акция «Вам, любимые!», 9 человек</w:t>
      </w:r>
    </w:p>
    <w:p w14:paraId="56E31E29" w14:textId="77777777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Акция «Как живешь, ветеран?», 1 человек</w:t>
      </w:r>
    </w:p>
    <w:p w14:paraId="6208EA47" w14:textId="77777777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Всероссийская акция «Запуск синих шаров», приуроченная к Всемирному дню аутизма, 6 человек</w:t>
      </w:r>
    </w:p>
    <w:p w14:paraId="0B109F68" w14:textId="77777777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Всероссийская акция «Мечты о космосе», 9 человек</w:t>
      </w:r>
    </w:p>
    <w:p w14:paraId="17C004B1" w14:textId="77777777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Всероссийский экологический субботник «</w:t>
      </w:r>
      <w:proofErr w:type="gramStart"/>
      <w:r w:rsidRPr="00B21835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B21835">
        <w:rPr>
          <w:rFonts w:ascii="Times New Roman" w:hAnsi="Times New Roman" w:cs="Times New Roman"/>
          <w:sz w:val="28"/>
          <w:szCs w:val="28"/>
        </w:rPr>
        <w:t xml:space="preserve"> Весна-2021», 13 человек</w:t>
      </w:r>
    </w:p>
    <w:p w14:paraId="3C80BEB6" w14:textId="77777777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Неделя детской книги, чтение вслух в рамках проекта «Связь поколений», 2 человека</w:t>
      </w:r>
    </w:p>
    <w:p w14:paraId="32211FBD" w14:textId="03436A3D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Поздравительная акция «Поздравление с Днем пожарной охраны России», 8 человек</w:t>
      </w:r>
    </w:p>
    <w:p w14:paraId="3BCB6469" w14:textId="5DD687F0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lastRenderedPageBreak/>
        <w:t>Патриотическая акция «Георгиевская лента», 5 человек</w:t>
      </w:r>
    </w:p>
    <w:p w14:paraId="04D7E651" w14:textId="6A2C36BB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Патриотическая акция «Окна Победы», 5 человек</w:t>
      </w:r>
    </w:p>
    <w:p w14:paraId="69AB608E" w14:textId="0F3706E0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Всероссийская акция взаимопомощи «Мы вместе», адресные поздравления ветеранов ВОв, 1 человек</w:t>
      </w:r>
    </w:p>
    <w:p w14:paraId="6EA40B17" w14:textId="4D8C0396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Патриотическая акция к 9 мая «Рио-Рита», 2 человека</w:t>
      </w:r>
    </w:p>
    <w:p w14:paraId="264A5397" w14:textId="69E74A83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Литературно-музыкальная композиция к 9 мая «Памяти павших, будьте достойны!», 5 человек</w:t>
      </w:r>
    </w:p>
    <w:p w14:paraId="12CCB4C2" w14:textId="501A3755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Экологическая акция в рамках проведения «Недели добра» в ХМАО «Посадка цветов», 12 человек</w:t>
      </w:r>
    </w:p>
    <w:p w14:paraId="523F442D" w14:textId="2EAF4D08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Проведение оздоровительной гимнастики «Будь здоров!» с      несовершеннолетними получателями социальных услуг, 10 человек</w:t>
      </w:r>
    </w:p>
    <w:p w14:paraId="60275A0C" w14:textId="7FFBCB95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Социальная акция «День семьи, любви и верности», 1 человек</w:t>
      </w:r>
    </w:p>
    <w:p w14:paraId="60B6672F" w14:textId="17F6B3CB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Социальная акция «STOP COVID-19», 5 человек</w:t>
      </w:r>
    </w:p>
    <w:p w14:paraId="50A15455" w14:textId="55B0A38A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Благотворительная акция «Букет первокласснику», 12 человек</w:t>
      </w:r>
    </w:p>
    <w:p w14:paraId="582D2E0C" w14:textId="5629DA8F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Социальная акция «От сердца к сердцу», приуроченная к Международному дню пожилых людей, 8 человек</w:t>
      </w:r>
    </w:p>
    <w:p w14:paraId="584C7526" w14:textId="26C6C3EF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Социальная акция «Взгляни на мир по-друго</w:t>
      </w:r>
      <w:r w:rsidR="00985215">
        <w:rPr>
          <w:rFonts w:ascii="Times New Roman" w:hAnsi="Times New Roman" w:cs="Times New Roman"/>
          <w:sz w:val="28"/>
          <w:szCs w:val="28"/>
        </w:rPr>
        <w:t>му</w:t>
      </w:r>
      <w:r w:rsidRPr="00B21835">
        <w:rPr>
          <w:rFonts w:ascii="Times New Roman" w:hAnsi="Times New Roman" w:cs="Times New Roman"/>
          <w:sz w:val="28"/>
          <w:szCs w:val="28"/>
        </w:rPr>
        <w:t>», приуроченная к Международному дню «Белая трость», 1 человек</w:t>
      </w:r>
    </w:p>
    <w:p w14:paraId="08371723" w14:textId="66321421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Благотворительная акция «Щедрый вторник» «Вяжем добро вместе», 7 человек</w:t>
      </w:r>
    </w:p>
    <w:p w14:paraId="447F5582" w14:textId="00AD5F47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Социальная акция ко Дню матери «Эпизод из жизни», 1 человек</w:t>
      </w:r>
    </w:p>
    <w:p w14:paraId="6400341E" w14:textId="5FBAAF01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Социальная акция ко Дню матери «В Память о Маме..», 1 человек</w:t>
      </w:r>
    </w:p>
    <w:p w14:paraId="76DC3F35" w14:textId="333ED6F6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Благотворительная акция ко Дню матери «Ангел с именем Мама», 6 человек</w:t>
      </w:r>
    </w:p>
    <w:p w14:paraId="7A71CC10" w14:textId="68EF7464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Социальная акция «Серебряные волонтеры за вакцинацию COVID-19», 3 человека</w:t>
      </w:r>
    </w:p>
    <w:p w14:paraId="7AAE6CBB" w14:textId="7518C4DF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Обучение на дистанционных курсах повышения квалификации по теме: «Социальный проект: от идеи до гранта»,  2 человека</w:t>
      </w:r>
    </w:p>
    <w:p w14:paraId="108E49EF" w14:textId="37667F46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lastRenderedPageBreak/>
        <w:t>Участие в семинаре «Основы социального проектирования» дистанционно, 1 человек</w:t>
      </w:r>
    </w:p>
    <w:p w14:paraId="3DB6FD03" w14:textId="75C23928" w:rsidR="006D0BD4" w:rsidRPr="00B21835" w:rsidRDefault="006D0BD4" w:rsidP="00B21835">
      <w:pPr>
        <w:pStyle w:val="ac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Социальная акция «Я сделал прививку против COVID-19», 3 человека</w:t>
      </w:r>
    </w:p>
    <w:p w14:paraId="33D67F6C" w14:textId="015D8D48" w:rsidR="009F6037" w:rsidRPr="00B21835" w:rsidRDefault="009F6037" w:rsidP="00B218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835">
        <w:rPr>
          <w:rFonts w:ascii="Times New Roman" w:hAnsi="Times New Roman" w:cs="Times New Roman"/>
          <w:b/>
          <w:sz w:val="28"/>
          <w:szCs w:val="28"/>
        </w:rPr>
        <w:t>Участие волонтеров «Серебряного возраста» в мероприятиях за 2021 год</w:t>
      </w:r>
      <w:r w:rsidR="006E66CF" w:rsidRPr="00B21835">
        <w:rPr>
          <w:rFonts w:ascii="Times New Roman" w:hAnsi="Times New Roman" w:cs="Times New Roman"/>
          <w:b/>
          <w:sz w:val="28"/>
          <w:szCs w:val="28"/>
        </w:rPr>
        <w:t xml:space="preserve"> в п</w:t>
      </w:r>
      <w:proofErr w:type="gramStart"/>
      <w:r w:rsidR="006E66CF" w:rsidRPr="00B2183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6E66CF" w:rsidRPr="00B21835">
        <w:rPr>
          <w:rFonts w:ascii="Times New Roman" w:hAnsi="Times New Roman" w:cs="Times New Roman"/>
          <w:b/>
          <w:sz w:val="28"/>
          <w:szCs w:val="28"/>
        </w:rPr>
        <w:t>улымья</w:t>
      </w:r>
      <w:r w:rsidRPr="00B21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E31DB0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Акция «Дари добро», приуроченная к Всемирному дню проявления доброты – 2 человека (10 привлеченных добровольцев из числа жителей поселка);</w:t>
      </w:r>
    </w:p>
    <w:p w14:paraId="11F6BF68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Акция «Вам, любимые!», приуроченная к Международному женскому дню – 2 человека;</w:t>
      </w:r>
    </w:p>
    <w:p w14:paraId="4219C3C9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Акция: «Ветеран, мы рядом!», приуроченные к празднованию годовщины Победы в Великой Отечественной войне 1941-1945гг – 1 человек;</w:t>
      </w:r>
    </w:p>
    <w:p w14:paraId="7178C90A" w14:textId="23D49E40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Акция</w:t>
      </w:r>
      <w:r w:rsidR="00216C43">
        <w:rPr>
          <w:rFonts w:ascii="Times New Roman" w:hAnsi="Times New Roman" w:cs="Times New Roman"/>
          <w:sz w:val="28"/>
          <w:szCs w:val="28"/>
        </w:rPr>
        <w:t xml:space="preserve"> </w:t>
      </w:r>
      <w:r w:rsidRPr="00B21835">
        <w:rPr>
          <w:rFonts w:ascii="Times New Roman" w:hAnsi="Times New Roman" w:cs="Times New Roman"/>
          <w:sz w:val="28"/>
          <w:szCs w:val="28"/>
        </w:rPr>
        <w:t>«Зеленая Россия», приуроченная к Всемирному экологическому субботнику – 10 человек;</w:t>
      </w:r>
    </w:p>
    <w:p w14:paraId="41C5685D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Акция «Свеча памяти» - 3 человека;</w:t>
      </w:r>
    </w:p>
    <w:p w14:paraId="4D4188A2" w14:textId="1ECCBBC3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 xml:space="preserve">Акция «Собери ребёнка в школу» - </w:t>
      </w:r>
      <w:r w:rsidR="007E0524">
        <w:rPr>
          <w:rFonts w:ascii="Times New Roman" w:hAnsi="Times New Roman" w:cs="Times New Roman"/>
          <w:sz w:val="28"/>
          <w:szCs w:val="28"/>
        </w:rPr>
        <w:t>9</w:t>
      </w:r>
      <w:r w:rsidRPr="00B2183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66238850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Благотворительная акция «Щедрый вторник», приуроченная к Международному дню благотворительности – 4 человека;</w:t>
      </w:r>
    </w:p>
    <w:p w14:paraId="7C31609E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Экскурсионная деятельность в течение 2021 года – 1 человек;</w:t>
      </w:r>
    </w:p>
    <w:p w14:paraId="0D547B66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Праздничное видео поздравление к Международному дню 8 марта - 4 человека;</w:t>
      </w:r>
    </w:p>
    <w:p w14:paraId="7D0E9E0A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 xml:space="preserve">Участие во  Всероссийской акции «Мечты о космосе. Космическая поэзия», посвященных празднованию Дня космонавтики и 60- </w:t>
      </w:r>
      <w:proofErr w:type="spellStart"/>
      <w:r w:rsidRPr="00B21835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B21835">
        <w:rPr>
          <w:rFonts w:ascii="Times New Roman" w:hAnsi="Times New Roman" w:cs="Times New Roman"/>
          <w:sz w:val="28"/>
          <w:szCs w:val="28"/>
        </w:rPr>
        <w:t xml:space="preserve"> полета в космос Ю.А. Гагарина - 2 человека;</w:t>
      </w:r>
    </w:p>
    <w:p w14:paraId="34D1E95C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Видео ролик «Югра против COVID» - 4 человека;</w:t>
      </w:r>
    </w:p>
    <w:p w14:paraId="73F22E7C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Видео ролик «Профилактика коронавируса» - 1 человек;</w:t>
      </w:r>
    </w:p>
    <w:p w14:paraId="2CEE3080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Видео ролик «Мы против COVID - 19» - 3 человека»;</w:t>
      </w:r>
    </w:p>
    <w:p w14:paraId="48C7763E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Видео ролик « За вакцинацию» - 4 человека;</w:t>
      </w:r>
    </w:p>
    <w:p w14:paraId="270FF6E6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lastRenderedPageBreak/>
        <w:t>Участие в подготовке и проведения новогодней программы «Говорят под новый год…» - 3 человека;</w:t>
      </w:r>
    </w:p>
    <w:p w14:paraId="2A7FAF3F" w14:textId="77777777" w:rsidR="009F6037" w:rsidRPr="00B21835" w:rsidRDefault="009F6037" w:rsidP="00B21835">
      <w:pPr>
        <w:pStyle w:val="ac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Участие в обучающем проекте « Школа социального проектирования» - 1 человек;</w:t>
      </w:r>
    </w:p>
    <w:p w14:paraId="7F72C79E" w14:textId="6DFE0266" w:rsidR="009F6037" w:rsidRPr="007E0524" w:rsidRDefault="009F6037" w:rsidP="007E05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24">
        <w:rPr>
          <w:rFonts w:ascii="Times New Roman" w:hAnsi="Times New Roman" w:cs="Times New Roman"/>
          <w:sz w:val="28"/>
          <w:szCs w:val="28"/>
        </w:rPr>
        <w:t>Волонтер Глазырина Любовь Григорьевна стала Лауреатом II степени  IV Межрегионального заочного конкурса изобразительного и декоративно-прикладного искусства «Зимний вернисаж» г. Москва.</w:t>
      </w:r>
    </w:p>
    <w:p w14:paraId="3DD1B827" w14:textId="0FC91E17" w:rsidR="006E66CF" w:rsidRPr="00B21835" w:rsidRDefault="006E66CF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Кроме того «</w:t>
      </w:r>
      <w:r w:rsidR="006D0BD4" w:rsidRPr="00B21835">
        <w:rPr>
          <w:rFonts w:ascii="Times New Roman" w:hAnsi="Times New Roman" w:cs="Times New Roman"/>
          <w:sz w:val="28"/>
          <w:szCs w:val="28"/>
        </w:rPr>
        <w:t>серебряные</w:t>
      </w:r>
      <w:r w:rsidRPr="00B21835">
        <w:rPr>
          <w:rFonts w:ascii="Times New Roman" w:hAnsi="Times New Roman" w:cs="Times New Roman"/>
          <w:sz w:val="28"/>
          <w:szCs w:val="28"/>
        </w:rPr>
        <w:t>»</w:t>
      </w:r>
      <w:r w:rsidR="006D0BD4" w:rsidRPr="00B21835">
        <w:rPr>
          <w:rFonts w:ascii="Times New Roman" w:hAnsi="Times New Roman" w:cs="Times New Roman"/>
          <w:sz w:val="28"/>
          <w:szCs w:val="28"/>
        </w:rPr>
        <w:t xml:space="preserve"> волонтеры помогают в подготовке  и проведении</w:t>
      </w:r>
      <w:r w:rsidR="00203380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6D0BD4" w:rsidRPr="00B21835">
        <w:rPr>
          <w:rFonts w:ascii="Times New Roman" w:hAnsi="Times New Roman" w:cs="Times New Roman"/>
          <w:sz w:val="28"/>
          <w:szCs w:val="28"/>
        </w:rPr>
        <w:t>акций, принимают участие в международных выставках,  распространяют информацию, организуют и проводят работу с несовершеннолетними, участвуют в организации и проведении праздничных  программ</w:t>
      </w:r>
      <w:r w:rsidRPr="00B21835">
        <w:rPr>
          <w:rFonts w:ascii="Times New Roman" w:hAnsi="Times New Roman" w:cs="Times New Roman"/>
          <w:sz w:val="28"/>
          <w:szCs w:val="28"/>
        </w:rPr>
        <w:t>.</w:t>
      </w:r>
    </w:p>
    <w:p w14:paraId="1CDBFE4A" w14:textId="77777777" w:rsidR="00B21835" w:rsidRPr="00C53D64" w:rsidRDefault="00B21835" w:rsidP="00B218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64">
        <w:rPr>
          <w:rFonts w:ascii="Times New Roman" w:hAnsi="Times New Roman" w:cs="Times New Roman"/>
          <w:b/>
          <w:sz w:val="28"/>
          <w:szCs w:val="28"/>
        </w:rPr>
        <w:t>За 2021 год волонтерами всего организованно 61 мероприятие, из них:</w:t>
      </w:r>
    </w:p>
    <w:p w14:paraId="07FC8195" w14:textId="3AEE52C9" w:rsidR="00B21835" w:rsidRPr="00B21835" w:rsidRDefault="00B21835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 xml:space="preserve">-  36 культурно-досуговые, спортивно-оздоровительные мероприятия, социально значимые акции (концерты, выставки, экскурсии, ярмарки, конкурсы и </w:t>
      </w:r>
      <w:proofErr w:type="spellStart"/>
      <w:r w:rsidRPr="00B2183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21835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B21835">
        <w:rPr>
          <w:rFonts w:ascii="Times New Roman" w:hAnsi="Times New Roman" w:cs="Times New Roman"/>
          <w:sz w:val="28"/>
          <w:szCs w:val="28"/>
        </w:rPr>
        <w:t>);</w:t>
      </w:r>
    </w:p>
    <w:p w14:paraId="043B50CF" w14:textId="77777777" w:rsidR="00B21835" w:rsidRPr="00B21835" w:rsidRDefault="00B21835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- 7 мероприятий, направленных на оказание социальной помощи (сопровождение, помощь в домашней работе, покупка и доставка продуктов, лекарств и т.п.);</w:t>
      </w:r>
    </w:p>
    <w:p w14:paraId="5DE1AE60" w14:textId="27EC9CF4" w:rsidR="00B21835" w:rsidRPr="00B21835" w:rsidRDefault="00B21835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 xml:space="preserve">- 18 обучающих мероприятий (лекции, мастер-классы и т.п.). </w:t>
      </w:r>
    </w:p>
    <w:p w14:paraId="3B4E0698" w14:textId="687B5CB8" w:rsidR="00B21835" w:rsidRPr="00B21835" w:rsidRDefault="00B21835" w:rsidP="00B218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835">
        <w:rPr>
          <w:rFonts w:ascii="Times New Roman" w:hAnsi="Times New Roman" w:cs="Times New Roman"/>
          <w:b/>
          <w:sz w:val="28"/>
          <w:szCs w:val="28"/>
        </w:rPr>
        <w:t>Количество услуг, оказанных волонтерами «серебряного возраста» за 2021 год составило – 808, из них:</w:t>
      </w:r>
    </w:p>
    <w:p w14:paraId="4EA9E84F" w14:textId="2DD1E7DB" w:rsidR="00B21835" w:rsidRDefault="00B21835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- 130 - </w:t>
      </w:r>
      <w:r w:rsidRPr="00B21835">
        <w:rPr>
          <w:rFonts w:ascii="Times New Roman" w:hAnsi="Times New Roman" w:cs="Times New Roman"/>
          <w:sz w:val="28"/>
          <w:szCs w:val="28"/>
        </w:rPr>
        <w:t>оказание помощи несовершеннолетним, состоящим на учете в органах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B87BA5" w14:textId="076ACBD7" w:rsidR="00B21835" w:rsidRDefault="00B21835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- 483 </w:t>
      </w:r>
      <w:r w:rsidRPr="00B21835">
        <w:rPr>
          <w:rFonts w:ascii="Times New Roman" w:hAnsi="Times New Roman" w:cs="Times New Roman"/>
          <w:sz w:val="28"/>
          <w:szCs w:val="28"/>
        </w:rPr>
        <w:t>оказание помощи гражданам пожилого возраста и инвалидам, имеющим тяжелые ограничения жизнедеятельности персональными помощниками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1AA111" w14:textId="74246D2D" w:rsidR="00B21835" w:rsidRDefault="00B21835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- 2 </w:t>
      </w:r>
      <w:r w:rsidRPr="00B21835">
        <w:rPr>
          <w:rFonts w:ascii="Times New Roman" w:hAnsi="Times New Roman" w:cs="Times New Roman"/>
          <w:sz w:val="28"/>
          <w:szCs w:val="28"/>
        </w:rPr>
        <w:t>оказание помощи молодым инвалидам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7D5D66" w14:textId="2A65FE65" w:rsidR="00B21835" w:rsidRDefault="00B21835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- 70 </w:t>
      </w:r>
      <w:r w:rsidRPr="00B21835">
        <w:rPr>
          <w:rFonts w:ascii="Times New Roman" w:hAnsi="Times New Roman" w:cs="Times New Roman"/>
          <w:sz w:val="28"/>
          <w:szCs w:val="28"/>
        </w:rPr>
        <w:t>в качестве общественного помощника участкового специалиста по социальной работе (специалиста по работе с семьей)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DD2FBA" w14:textId="2C3AD365" w:rsidR="00B21835" w:rsidRPr="00B21835" w:rsidRDefault="00B21835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- 123 </w:t>
      </w:r>
      <w:r w:rsidRPr="00B21835">
        <w:rPr>
          <w:rFonts w:ascii="Times New Roman" w:hAnsi="Times New Roman" w:cs="Times New Roman"/>
          <w:sz w:val="28"/>
          <w:szCs w:val="28"/>
        </w:rPr>
        <w:t>иные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1AECC" w14:textId="2EC7D165" w:rsidR="00D76558" w:rsidRPr="00B21835" w:rsidRDefault="00D76558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С целью популяризация опыта работы волонтеров учреждения среди населения К</w:t>
      </w:r>
      <w:r w:rsidR="00556FFA" w:rsidRPr="00B21835">
        <w:rPr>
          <w:rFonts w:ascii="Times New Roman" w:hAnsi="Times New Roman" w:cs="Times New Roman"/>
          <w:sz w:val="28"/>
          <w:szCs w:val="28"/>
        </w:rPr>
        <w:t>ондинского района</w:t>
      </w:r>
      <w:r w:rsidR="00830E51" w:rsidRPr="00B21835">
        <w:rPr>
          <w:rFonts w:ascii="Times New Roman" w:hAnsi="Times New Roman" w:cs="Times New Roman"/>
          <w:sz w:val="28"/>
          <w:szCs w:val="28"/>
        </w:rPr>
        <w:t xml:space="preserve"> статьи и видеоролики</w:t>
      </w:r>
      <w:r w:rsidR="00D25F06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="00A22A6D" w:rsidRPr="00B21835">
        <w:rPr>
          <w:rFonts w:ascii="Times New Roman" w:hAnsi="Times New Roman" w:cs="Times New Roman"/>
          <w:sz w:val="28"/>
          <w:szCs w:val="28"/>
        </w:rPr>
        <w:t xml:space="preserve">постоянно транслируются </w:t>
      </w:r>
      <w:r w:rsidR="00830E51" w:rsidRPr="00B21835">
        <w:rPr>
          <w:rFonts w:ascii="Times New Roman" w:hAnsi="Times New Roman" w:cs="Times New Roman"/>
          <w:sz w:val="28"/>
          <w:szCs w:val="28"/>
        </w:rPr>
        <w:t>на</w:t>
      </w:r>
      <w:r w:rsidR="00A22A6D" w:rsidRPr="00B21835">
        <w:rPr>
          <w:rFonts w:ascii="Times New Roman" w:hAnsi="Times New Roman" w:cs="Times New Roman"/>
          <w:sz w:val="28"/>
          <w:szCs w:val="28"/>
        </w:rPr>
        <w:t xml:space="preserve"> официальном сайте учреждения и  в социальных сетях </w:t>
      </w:r>
      <w:proofErr w:type="spellStart"/>
      <w:r w:rsidR="00A22A6D" w:rsidRPr="00B21835">
        <w:rPr>
          <w:rFonts w:ascii="Times New Roman" w:hAnsi="Times New Roman" w:cs="Times New Roman"/>
          <w:sz w:val="28"/>
          <w:szCs w:val="28"/>
        </w:rPr>
        <w:t>ВК</w:t>
      </w:r>
      <w:r w:rsidR="006E66CF" w:rsidRPr="00B21835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A22A6D" w:rsidRPr="00B21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A6D" w:rsidRPr="00B2183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A22A6D" w:rsidRPr="00B21835">
        <w:rPr>
          <w:rFonts w:ascii="Times New Roman" w:hAnsi="Times New Roman" w:cs="Times New Roman"/>
          <w:sz w:val="28"/>
          <w:szCs w:val="28"/>
        </w:rPr>
        <w:t>, Одноклассники</w:t>
      </w:r>
      <w:r w:rsidR="006E66CF" w:rsidRPr="00B21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66CF" w:rsidRPr="00B21835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A22A6D" w:rsidRPr="00B21835">
        <w:rPr>
          <w:rFonts w:ascii="Times New Roman" w:hAnsi="Times New Roman" w:cs="Times New Roman"/>
          <w:sz w:val="28"/>
          <w:szCs w:val="28"/>
        </w:rPr>
        <w:t>, а так же на</w:t>
      </w:r>
      <w:r w:rsidR="00830E51" w:rsidRPr="00B21835">
        <w:rPr>
          <w:rFonts w:ascii="Times New Roman" w:hAnsi="Times New Roman" w:cs="Times New Roman"/>
          <w:sz w:val="28"/>
          <w:szCs w:val="28"/>
        </w:rPr>
        <w:t xml:space="preserve"> информационных ресурсах</w:t>
      </w:r>
      <w:r w:rsidR="00A22A6D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="00830E51" w:rsidRPr="00B21835">
        <w:rPr>
          <w:rFonts w:ascii="Times New Roman" w:hAnsi="Times New Roman" w:cs="Times New Roman"/>
          <w:sz w:val="28"/>
          <w:szCs w:val="28"/>
        </w:rPr>
        <w:t>«Серебряные волонтеры Югры»</w:t>
      </w:r>
      <w:r w:rsidR="00D25F06" w:rsidRPr="00B21835">
        <w:rPr>
          <w:rFonts w:ascii="Times New Roman" w:hAnsi="Times New Roman" w:cs="Times New Roman"/>
          <w:sz w:val="28"/>
          <w:szCs w:val="28"/>
        </w:rPr>
        <w:t xml:space="preserve">,  </w:t>
      </w:r>
      <w:r w:rsidR="00830E51" w:rsidRPr="00B218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1E374" w14:textId="027E9A4B" w:rsidR="006E66CF" w:rsidRPr="00B21835" w:rsidRDefault="00D25F06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За 202</w:t>
      </w:r>
      <w:r w:rsidR="006E66CF" w:rsidRPr="00B21835">
        <w:rPr>
          <w:rFonts w:ascii="Times New Roman" w:hAnsi="Times New Roman" w:cs="Times New Roman"/>
          <w:sz w:val="28"/>
          <w:szCs w:val="28"/>
        </w:rPr>
        <w:t>1</w:t>
      </w:r>
      <w:r w:rsidRPr="00B21835">
        <w:rPr>
          <w:rFonts w:ascii="Times New Roman" w:hAnsi="Times New Roman" w:cs="Times New Roman"/>
          <w:sz w:val="28"/>
          <w:szCs w:val="28"/>
        </w:rPr>
        <w:t xml:space="preserve"> год размещено </w:t>
      </w:r>
      <w:r w:rsidR="00B21835">
        <w:rPr>
          <w:rFonts w:ascii="Times New Roman" w:hAnsi="Times New Roman" w:cs="Times New Roman"/>
          <w:sz w:val="28"/>
          <w:szCs w:val="28"/>
        </w:rPr>
        <w:t xml:space="preserve">19 видеосюжетов, </w:t>
      </w:r>
      <w:r w:rsidRPr="00B21835">
        <w:rPr>
          <w:rFonts w:ascii="Times New Roman" w:hAnsi="Times New Roman" w:cs="Times New Roman"/>
          <w:sz w:val="28"/>
          <w:szCs w:val="28"/>
        </w:rPr>
        <w:t>5</w:t>
      </w:r>
      <w:r w:rsidR="00B21835">
        <w:rPr>
          <w:rFonts w:ascii="Times New Roman" w:hAnsi="Times New Roman" w:cs="Times New Roman"/>
          <w:sz w:val="28"/>
          <w:szCs w:val="28"/>
        </w:rPr>
        <w:t>7</w:t>
      </w:r>
      <w:r w:rsidRPr="00B21835">
        <w:rPr>
          <w:rFonts w:ascii="Times New Roman" w:hAnsi="Times New Roman" w:cs="Times New Roman"/>
          <w:sz w:val="28"/>
          <w:szCs w:val="28"/>
        </w:rPr>
        <w:t xml:space="preserve"> информационных материалов с фотографиями</w:t>
      </w:r>
      <w:r w:rsidR="00C53D64">
        <w:rPr>
          <w:rFonts w:ascii="Times New Roman" w:hAnsi="Times New Roman" w:cs="Times New Roman"/>
          <w:sz w:val="28"/>
          <w:szCs w:val="28"/>
        </w:rPr>
        <w:t xml:space="preserve"> и</w:t>
      </w:r>
      <w:r w:rsidRPr="00B21835">
        <w:rPr>
          <w:rFonts w:ascii="Times New Roman" w:hAnsi="Times New Roman" w:cs="Times New Roman"/>
          <w:sz w:val="28"/>
          <w:szCs w:val="28"/>
        </w:rPr>
        <w:t xml:space="preserve"> 2</w:t>
      </w:r>
      <w:r w:rsidR="00B21835">
        <w:rPr>
          <w:rFonts w:ascii="Times New Roman" w:hAnsi="Times New Roman" w:cs="Times New Roman"/>
          <w:sz w:val="28"/>
          <w:szCs w:val="28"/>
        </w:rPr>
        <w:t>3</w:t>
      </w:r>
      <w:r w:rsidRPr="00B21835">
        <w:rPr>
          <w:rFonts w:ascii="Times New Roman" w:hAnsi="Times New Roman" w:cs="Times New Roman"/>
          <w:sz w:val="28"/>
          <w:szCs w:val="28"/>
        </w:rPr>
        <w:t xml:space="preserve"> пресс-релизов и новостных сюжетов.</w:t>
      </w:r>
    </w:p>
    <w:p w14:paraId="41294C41" w14:textId="77777777" w:rsidR="00B66C74" w:rsidRDefault="00B66C74" w:rsidP="00B218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20AD4" w14:textId="3F5CA9D3" w:rsidR="005D7073" w:rsidRDefault="006E66CF" w:rsidP="00B218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35">
        <w:rPr>
          <w:rFonts w:ascii="Times New Roman" w:hAnsi="Times New Roman" w:cs="Times New Roman"/>
          <w:b/>
          <w:sz w:val="28"/>
          <w:szCs w:val="28"/>
        </w:rPr>
        <w:t>З</w:t>
      </w:r>
      <w:r w:rsidR="00B36E7B" w:rsidRPr="00B21835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14:paraId="685F33C0" w14:textId="77777777" w:rsidR="00B66C74" w:rsidRPr="00B21835" w:rsidRDefault="00B66C74" w:rsidP="00B218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D905D" w14:textId="4A11A1F3" w:rsidR="00EE0701" w:rsidRPr="00B21835" w:rsidRDefault="009210ED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 xml:space="preserve">Развитие волонтерского </w:t>
      </w:r>
      <w:r w:rsidR="00EE0701" w:rsidRPr="00B21835">
        <w:rPr>
          <w:rFonts w:ascii="Times New Roman" w:hAnsi="Times New Roman" w:cs="Times New Roman"/>
          <w:sz w:val="28"/>
          <w:szCs w:val="28"/>
        </w:rPr>
        <w:t>направления в БУ «Кондинский районный комплексный центр социального обслуживания населения» одна из приоритетных задач в деятельности учреждения, направленная на расширение спектра оказываемых социальных услуг, повышения их качества и увеличения охвата получателей социальных услуг.</w:t>
      </w:r>
    </w:p>
    <w:p w14:paraId="40F481EA" w14:textId="1B59A00E" w:rsidR="009210ED" w:rsidRPr="00C53D64" w:rsidRDefault="00EE0701" w:rsidP="00B218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64">
        <w:rPr>
          <w:rFonts w:ascii="Times New Roman" w:hAnsi="Times New Roman" w:cs="Times New Roman"/>
          <w:b/>
          <w:sz w:val="28"/>
          <w:szCs w:val="28"/>
        </w:rPr>
        <w:t>Ключевые задачи развития волонтерской деятельности на 202</w:t>
      </w:r>
      <w:r w:rsidR="006E66CF" w:rsidRPr="00C53D64">
        <w:rPr>
          <w:rFonts w:ascii="Times New Roman" w:hAnsi="Times New Roman" w:cs="Times New Roman"/>
          <w:b/>
          <w:sz w:val="28"/>
          <w:szCs w:val="28"/>
        </w:rPr>
        <w:t>2</w:t>
      </w:r>
      <w:r w:rsidRPr="00C53D64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14:paraId="73DB1D4F" w14:textId="77777777" w:rsidR="00B36E7B" w:rsidRPr="00B21835" w:rsidRDefault="00B36E7B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1.</w:t>
      </w:r>
      <w:r w:rsidRPr="00B21835">
        <w:rPr>
          <w:rFonts w:ascii="Times New Roman" w:hAnsi="Times New Roman" w:cs="Times New Roman"/>
          <w:sz w:val="28"/>
          <w:szCs w:val="28"/>
        </w:rPr>
        <w:tab/>
        <w:t>Продолжить работу по привлечению добровольцев из числа граждан пожилого возраста, трудоспособного населения и обучающихся средних общеобразовательных школ;</w:t>
      </w:r>
    </w:p>
    <w:p w14:paraId="380062AD" w14:textId="3BD1ED18" w:rsidR="00B36E7B" w:rsidRPr="00B21835" w:rsidRDefault="00B36E7B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2.</w:t>
      </w:r>
      <w:r w:rsidRPr="00B21835">
        <w:rPr>
          <w:rFonts w:ascii="Times New Roman" w:hAnsi="Times New Roman" w:cs="Times New Roman"/>
          <w:sz w:val="28"/>
          <w:szCs w:val="28"/>
        </w:rPr>
        <w:tab/>
        <w:t>Проводить мероприятия направленные на «профессиональное» выгорание волонтеров:</w:t>
      </w:r>
      <w:r w:rsidR="00EE0701" w:rsidRPr="00B21835">
        <w:rPr>
          <w:rFonts w:ascii="Times New Roman" w:hAnsi="Times New Roman" w:cs="Times New Roman"/>
          <w:sz w:val="28"/>
          <w:szCs w:val="28"/>
        </w:rPr>
        <w:t xml:space="preserve"> оказание психологической помощи, </w:t>
      </w:r>
      <w:r w:rsidRPr="00B21835">
        <w:rPr>
          <w:rFonts w:ascii="Times New Roman" w:hAnsi="Times New Roman" w:cs="Times New Roman"/>
          <w:sz w:val="28"/>
          <w:szCs w:val="28"/>
        </w:rPr>
        <w:t>вручение грамот, благодарственных писем, освещение деятельности в СМИ</w:t>
      </w:r>
      <w:r w:rsidR="006E66CF" w:rsidRPr="00B21835">
        <w:rPr>
          <w:rFonts w:ascii="Times New Roman" w:hAnsi="Times New Roman" w:cs="Times New Roman"/>
          <w:sz w:val="28"/>
          <w:szCs w:val="28"/>
        </w:rPr>
        <w:t>,</w:t>
      </w:r>
      <w:r w:rsidRPr="00B21835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</w:t>
      </w:r>
      <w:r w:rsidR="006E66CF" w:rsidRPr="00B21835">
        <w:rPr>
          <w:rFonts w:ascii="Times New Roman" w:hAnsi="Times New Roman" w:cs="Times New Roman"/>
          <w:sz w:val="28"/>
          <w:szCs w:val="28"/>
        </w:rPr>
        <w:t xml:space="preserve"> и в социальных сетях</w:t>
      </w:r>
      <w:r w:rsidRPr="00B21835">
        <w:rPr>
          <w:rFonts w:ascii="Times New Roman" w:hAnsi="Times New Roman" w:cs="Times New Roman"/>
          <w:sz w:val="28"/>
          <w:szCs w:val="28"/>
        </w:rPr>
        <w:t xml:space="preserve">, проведение праздничных мероприятий; </w:t>
      </w:r>
    </w:p>
    <w:p w14:paraId="01D64DCF" w14:textId="77777777" w:rsidR="00B36E7B" w:rsidRPr="00B21835" w:rsidRDefault="00B36E7B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21835">
        <w:rPr>
          <w:rFonts w:ascii="Times New Roman" w:hAnsi="Times New Roman" w:cs="Times New Roman"/>
          <w:sz w:val="28"/>
          <w:szCs w:val="28"/>
        </w:rPr>
        <w:tab/>
        <w:t>Продолжить работу по развитию необходимых компетенций и практических навыков у волонтеров для осуществления деятельности по выбранным направлениям;</w:t>
      </w:r>
    </w:p>
    <w:p w14:paraId="1573B234" w14:textId="5C232D0B" w:rsidR="00B36E7B" w:rsidRPr="00B21835" w:rsidRDefault="00B36E7B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4.</w:t>
      </w:r>
      <w:r w:rsidRPr="00B21835">
        <w:rPr>
          <w:rFonts w:ascii="Times New Roman" w:hAnsi="Times New Roman" w:cs="Times New Roman"/>
          <w:sz w:val="28"/>
          <w:szCs w:val="28"/>
        </w:rPr>
        <w:tab/>
        <w:t>Прохождение онлайн-обучения на специализированных платформах</w:t>
      </w:r>
      <w:r w:rsidR="00EE0701" w:rsidRPr="00B21835">
        <w:rPr>
          <w:rFonts w:ascii="Times New Roman" w:hAnsi="Times New Roman" w:cs="Times New Roman"/>
          <w:sz w:val="28"/>
          <w:szCs w:val="28"/>
        </w:rPr>
        <w:t xml:space="preserve"> как специалистами курирующими деятельность волонтеров, так и непосредственно волонтерами</w:t>
      </w:r>
      <w:r w:rsidRPr="00B21835">
        <w:rPr>
          <w:rFonts w:ascii="Times New Roman" w:hAnsi="Times New Roman" w:cs="Times New Roman"/>
          <w:sz w:val="28"/>
          <w:szCs w:val="28"/>
        </w:rPr>
        <w:t>;</w:t>
      </w:r>
    </w:p>
    <w:p w14:paraId="12882A9F" w14:textId="77777777" w:rsidR="00B36E7B" w:rsidRPr="00B21835" w:rsidRDefault="00B36E7B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5.</w:t>
      </w:r>
      <w:r w:rsidRPr="00B21835">
        <w:rPr>
          <w:rFonts w:ascii="Times New Roman" w:hAnsi="Times New Roman" w:cs="Times New Roman"/>
          <w:sz w:val="28"/>
          <w:szCs w:val="28"/>
        </w:rPr>
        <w:tab/>
        <w:t>Участие в семинарах, форумах и иных мероприятиях по направлению «Волонтерская деятельность»;</w:t>
      </w:r>
    </w:p>
    <w:p w14:paraId="0CD7C2F2" w14:textId="77777777" w:rsidR="00B36E7B" w:rsidRPr="00B21835" w:rsidRDefault="00B36E7B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6.</w:t>
      </w:r>
      <w:r w:rsidRPr="00B21835">
        <w:rPr>
          <w:rFonts w:ascii="Times New Roman" w:hAnsi="Times New Roman" w:cs="Times New Roman"/>
          <w:sz w:val="28"/>
          <w:szCs w:val="28"/>
        </w:rPr>
        <w:tab/>
        <w:t xml:space="preserve">Обучение граждан старшего возраста, пожелавших стать волонтерами основам компьютерной грамотности, пользованию онлайн мессенджерами, современными гаджетами и компьютерному оборудованию, а также обучение  работе и использованию  государственных онлайн сервисов (Госуслуги; Личный кабинет в пенсионном фонде, электронная регистратура и </w:t>
      </w:r>
      <w:proofErr w:type="spellStart"/>
      <w:proofErr w:type="gramStart"/>
      <w:r w:rsidRPr="00B2183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21835">
        <w:rPr>
          <w:rFonts w:ascii="Times New Roman" w:hAnsi="Times New Roman" w:cs="Times New Roman"/>
          <w:sz w:val="28"/>
          <w:szCs w:val="28"/>
        </w:rPr>
        <w:t>).</w:t>
      </w:r>
    </w:p>
    <w:p w14:paraId="4C5E85B2" w14:textId="76BEE1FD" w:rsidR="00B36E7B" w:rsidRPr="00B21835" w:rsidRDefault="00EE0701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7.</w:t>
      </w:r>
      <w:r w:rsidRPr="00B21835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="00B36E7B" w:rsidRPr="00B21835">
        <w:rPr>
          <w:rFonts w:ascii="Times New Roman" w:hAnsi="Times New Roman" w:cs="Times New Roman"/>
          <w:sz w:val="28"/>
          <w:szCs w:val="28"/>
        </w:rPr>
        <w:t xml:space="preserve">информационно-пропагандистское направление: взаимодействие со СМИ, распространение буклетов, памяток брошюр, тиражирование опыта, информации на официальном сайте учреждения и в социальных сетях ВК, Инстаграм  и пр. </w:t>
      </w:r>
    </w:p>
    <w:p w14:paraId="1A6842B6" w14:textId="6AB1A7B0" w:rsidR="00195768" w:rsidRPr="00B21835" w:rsidRDefault="00EE0701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 xml:space="preserve">Главная проблема, которую нам предстоит решить в развитии добровольческой и волонтерской деятельности - низкая вовлеченность граждан трудоспособного возраста </w:t>
      </w:r>
      <w:r w:rsidR="00B114B4" w:rsidRPr="00B2183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114B4" w:rsidRPr="00B21835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B114B4" w:rsidRPr="00B21835">
        <w:rPr>
          <w:rFonts w:ascii="Times New Roman" w:hAnsi="Times New Roman" w:cs="Times New Roman"/>
          <w:sz w:val="28"/>
          <w:szCs w:val="28"/>
        </w:rPr>
        <w:t xml:space="preserve"> волонтерство. Непопулярность оказания помощи гражданам с инвалидностью, пожилым людям, детям-инвалидам и их се</w:t>
      </w:r>
      <w:r w:rsidR="00195768" w:rsidRPr="00B21835">
        <w:rPr>
          <w:rFonts w:ascii="Times New Roman" w:hAnsi="Times New Roman" w:cs="Times New Roman"/>
          <w:sz w:val="28"/>
          <w:szCs w:val="28"/>
        </w:rPr>
        <w:t>мьям, связана с тем, что главное,</w:t>
      </w:r>
      <w:r w:rsidR="00B114B4" w:rsidRPr="00B21835">
        <w:rPr>
          <w:rFonts w:ascii="Times New Roman" w:hAnsi="Times New Roman" w:cs="Times New Roman"/>
          <w:sz w:val="28"/>
          <w:szCs w:val="28"/>
        </w:rPr>
        <w:t xml:space="preserve">  в чем нуждаются эти люди – это забота, внимание, бытовая помощь на постоянной основе, а не в качестве разовых досугово-развлекательных акций</w:t>
      </w:r>
      <w:r w:rsidR="00195768" w:rsidRPr="00B21835">
        <w:rPr>
          <w:rFonts w:ascii="Times New Roman" w:hAnsi="Times New Roman" w:cs="Times New Roman"/>
          <w:sz w:val="28"/>
          <w:szCs w:val="28"/>
        </w:rPr>
        <w:t>. Далеко не каждый гражданин готов к оказанию системной помощи, которая требует затрат своего времени, душевных и физических ресурсов. Следствием этих особенностей является немногочисленность социальных волонтеров относительно всех других.</w:t>
      </w:r>
    </w:p>
    <w:p w14:paraId="3106039F" w14:textId="77777777" w:rsidR="00195768" w:rsidRPr="00C53D64" w:rsidRDefault="00195768" w:rsidP="00B218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64">
        <w:rPr>
          <w:rFonts w:ascii="Times New Roman" w:hAnsi="Times New Roman" w:cs="Times New Roman"/>
          <w:b/>
          <w:sz w:val="28"/>
          <w:szCs w:val="28"/>
        </w:rPr>
        <w:lastRenderedPageBreak/>
        <w:t>Для решения этих проблем предстоит решить следующие задачи:</w:t>
      </w:r>
    </w:p>
    <w:p w14:paraId="71EBA272" w14:textId="5C3E412F" w:rsidR="00195768" w:rsidRPr="00B21835" w:rsidRDefault="00195768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 xml:space="preserve">Поиск и привлечение к </w:t>
      </w:r>
      <w:proofErr w:type="gramStart"/>
      <w:r w:rsidRPr="00B21835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  <w:r w:rsidRPr="00B21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83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B21835">
        <w:rPr>
          <w:rFonts w:ascii="Times New Roman" w:hAnsi="Times New Roman" w:cs="Times New Roman"/>
          <w:sz w:val="28"/>
          <w:szCs w:val="28"/>
        </w:rPr>
        <w:t xml:space="preserve"> тех людей, у кого есть внутренняя мотивация к требуемой работе. </w:t>
      </w:r>
    </w:p>
    <w:p w14:paraId="5E1E89F9" w14:textId="696F2D30" w:rsidR="00195768" w:rsidRDefault="00195768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835">
        <w:rPr>
          <w:rFonts w:ascii="Times New Roman" w:hAnsi="Times New Roman" w:cs="Times New Roman"/>
          <w:sz w:val="28"/>
          <w:szCs w:val="28"/>
        </w:rPr>
        <w:t>Предоставление</w:t>
      </w:r>
      <w:r w:rsidR="009F7145" w:rsidRPr="00B21835">
        <w:rPr>
          <w:rFonts w:ascii="Times New Roman" w:hAnsi="Times New Roman" w:cs="Times New Roman"/>
          <w:sz w:val="28"/>
          <w:szCs w:val="28"/>
        </w:rPr>
        <w:t xml:space="preserve"> волонтеру</w:t>
      </w:r>
      <w:r w:rsidRPr="00B21835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9F7145" w:rsidRPr="00B21835">
        <w:rPr>
          <w:rFonts w:ascii="Times New Roman" w:hAnsi="Times New Roman" w:cs="Times New Roman"/>
          <w:sz w:val="28"/>
          <w:szCs w:val="28"/>
        </w:rPr>
        <w:t xml:space="preserve"> </w:t>
      </w:r>
      <w:r w:rsidRPr="00B21835">
        <w:rPr>
          <w:rFonts w:ascii="Times New Roman" w:hAnsi="Times New Roman" w:cs="Times New Roman"/>
          <w:sz w:val="28"/>
          <w:szCs w:val="28"/>
        </w:rPr>
        <w:t xml:space="preserve">пройти подготовку и получить поддержку и даже помощь, а также сопровождение </w:t>
      </w:r>
      <w:r w:rsidR="009F7145" w:rsidRPr="00B21835">
        <w:rPr>
          <w:rFonts w:ascii="Times New Roman" w:hAnsi="Times New Roman" w:cs="Times New Roman"/>
          <w:sz w:val="28"/>
          <w:szCs w:val="28"/>
        </w:rPr>
        <w:t>в процессе предоставления волонтерской помощи</w:t>
      </w:r>
      <w:r w:rsidRPr="00B21835">
        <w:rPr>
          <w:rFonts w:ascii="Times New Roman" w:hAnsi="Times New Roman" w:cs="Times New Roman"/>
          <w:sz w:val="28"/>
          <w:szCs w:val="28"/>
        </w:rPr>
        <w:t>.</w:t>
      </w:r>
    </w:p>
    <w:p w14:paraId="27513A4C" w14:textId="77777777" w:rsidR="00B66C74" w:rsidRDefault="00B66C74" w:rsidP="00B218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85773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4ECF82E9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09DDFDF6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24648DA0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409A0300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6F71E29A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7F0F1258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003FC976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2A20615A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374376FD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3238A01A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4162D744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07E93308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18577FE4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6FD21A54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6A48F3D0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0BBE509A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1F26D5DA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2FE6BEA0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422BBCF8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22FD3C74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6804F71E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218936F5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280E0E8D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3E50FDE1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44288598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6199DE6D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66F6DD01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27894E4D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598D98C4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282A8B45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032D9768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0716333F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79B8AFC8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3D3C8FD2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576645E0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0993935F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7D8953B0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185C7F46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2F8B6F7B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13408D5D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2E7BEDCC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635E69BF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380BBEE5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35A7305B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69F6F2BD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41CB3B24" w14:textId="77777777" w:rsidR="00F271A7" w:rsidRDefault="00F271A7" w:rsidP="006D2D0C">
      <w:pPr>
        <w:spacing w:line="240" w:lineRule="auto"/>
        <w:rPr>
          <w:rFonts w:ascii="Times New Roman" w:hAnsi="Times New Roman" w:cs="Times New Roman"/>
          <w:sz w:val="18"/>
        </w:rPr>
      </w:pPr>
    </w:p>
    <w:p w14:paraId="0F25E5CD" w14:textId="77777777" w:rsidR="006D2D0C" w:rsidRPr="00A34326" w:rsidRDefault="006D2D0C" w:rsidP="006D2D0C">
      <w:pPr>
        <w:spacing w:line="240" w:lineRule="auto"/>
        <w:rPr>
          <w:rFonts w:ascii="Times New Roman" w:hAnsi="Times New Roman" w:cs="Times New Roman"/>
          <w:sz w:val="18"/>
        </w:rPr>
      </w:pPr>
      <w:r w:rsidRPr="00A34326">
        <w:rPr>
          <w:rFonts w:ascii="Times New Roman" w:hAnsi="Times New Roman" w:cs="Times New Roman"/>
          <w:sz w:val="18"/>
        </w:rPr>
        <w:t>Исполнитель:</w:t>
      </w:r>
    </w:p>
    <w:p w14:paraId="3BED9B9A" w14:textId="77777777" w:rsidR="006D2D0C" w:rsidRPr="00A34326" w:rsidRDefault="006D2D0C" w:rsidP="006D2D0C">
      <w:pPr>
        <w:spacing w:line="240" w:lineRule="auto"/>
        <w:rPr>
          <w:rFonts w:ascii="Times New Roman" w:hAnsi="Times New Roman" w:cs="Times New Roman"/>
          <w:sz w:val="18"/>
        </w:rPr>
      </w:pPr>
      <w:r w:rsidRPr="00A34326">
        <w:rPr>
          <w:rFonts w:ascii="Times New Roman" w:hAnsi="Times New Roman" w:cs="Times New Roman"/>
          <w:sz w:val="18"/>
        </w:rPr>
        <w:t>методист  отделением информационно-аналитической работы</w:t>
      </w:r>
    </w:p>
    <w:p w14:paraId="5F8706B5" w14:textId="480822D7" w:rsidR="00F271A7" w:rsidRDefault="006D2D0C" w:rsidP="00F271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326">
        <w:rPr>
          <w:rFonts w:ascii="Times New Roman" w:hAnsi="Times New Roman" w:cs="Times New Roman"/>
          <w:sz w:val="18"/>
        </w:rPr>
        <w:t>Архипова Наталья Викторовна,  тел. 89003903379</w:t>
      </w:r>
      <w:bookmarkStart w:id="0" w:name="_GoBack"/>
      <w:bookmarkEnd w:id="0"/>
    </w:p>
    <w:sectPr w:rsidR="00F271A7" w:rsidSect="00BE31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DF426" w14:textId="77777777" w:rsidR="00F266A0" w:rsidRDefault="00F266A0" w:rsidP="00182748">
      <w:pPr>
        <w:spacing w:line="240" w:lineRule="auto"/>
      </w:pPr>
      <w:r>
        <w:separator/>
      </w:r>
    </w:p>
  </w:endnote>
  <w:endnote w:type="continuationSeparator" w:id="0">
    <w:p w14:paraId="6DF0C81C" w14:textId="77777777" w:rsidR="00F266A0" w:rsidRDefault="00F266A0" w:rsidP="00182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9DED" w14:textId="77777777" w:rsidR="007C2089" w:rsidRDefault="007C20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5786D" w14:textId="77777777" w:rsidR="007C2089" w:rsidRDefault="007C20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9FFA1" w14:textId="77777777" w:rsidR="007C2089" w:rsidRDefault="007C20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D53FA" w14:textId="77777777" w:rsidR="00F266A0" w:rsidRDefault="00F266A0" w:rsidP="00182748">
      <w:pPr>
        <w:spacing w:line="240" w:lineRule="auto"/>
      </w:pPr>
      <w:r>
        <w:separator/>
      </w:r>
    </w:p>
  </w:footnote>
  <w:footnote w:type="continuationSeparator" w:id="0">
    <w:p w14:paraId="07C3250B" w14:textId="77777777" w:rsidR="00F266A0" w:rsidRDefault="00F266A0" w:rsidP="00182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8892" w14:textId="77777777" w:rsidR="007C2089" w:rsidRDefault="007C20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14562"/>
      <w:docPartObj>
        <w:docPartGallery w:val="Page Numbers (Top of Page)"/>
        <w:docPartUnique/>
      </w:docPartObj>
    </w:sdtPr>
    <w:sdtEndPr/>
    <w:sdtContent>
      <w:p w14:paraId="24C26D9F" w14:textId="208DBE6B" w:rsidR="00BE3120" w:rsidRDefault="00BE31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1A7">
          <w:rPr>
            <w:noProof/>
          </w:rPr>
          <w:t>11</w:t>
        </w:r>
        <w:r>
          <w:fldChar w:fldCharType="end"/>
        </w:r>
      </w:p>
    </w:sdtContent>
  </w:sdt>
  <w:p w14:paraId="6E4DA44C" w14:textId="77777777" w:rsidR="00BE3120" w:rsidRDefault="00BE3120">
    <w:pPr>
      <w:pStyle w:val="a3"/>
    </w:pPr>
  </w:p>
  <w:p w14:paraId="36708760" w14:textId="77777777" w:rsidR="007C2089" w:rsidRDefault="007C2089">
    <w:pPr>
      <w:pStyle w:val="a3"/>
    </w:pPr>
  </w:p>
  <w:p w14:paraId="16063715" w14:textId="77777777" w:rsidR="007C2089" w:rsidRDefault="007C20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CE77C" w14:textId="77777777" w:rsidR="007C2089" w:rsidRDefault="007C2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11C"/>
    <w:multiLevelType w:val="hybridMultilevel"/>
    <w:tmpl w:val="0356755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82F5D"/>
    <w:multiLevelType w:val="hybridMultilevel"/>
    <w:tmpl w:val="975C32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E2E05A2"/>
    <w:multiLevelType w:val="hybridMultilevel"/>
    <w:tmpl w:val="98569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C72044"/>
    <w:multiLevelType w:val="hybridMultilevel"/>
    <w:tmpl w:val="95F8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915D9"/>
    <w:multiLevelType w:val="hybridMultilevel"/>
    <w:tmpl w:val="A606E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45780"/>
    <w:multiLevelType w:val="hybridMultilevel"/>
    <w:tmpl w:val="25F46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64664D"/>
    <w:multiLevelType w:val="hybridMultilevel"/>
    <w:tmpl w:val="F97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536C"/>
    <w:multiLevelType w:val="hybridMultilevel"/>
    <w:tmpl w:val="8A68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2"/>
    <w:rsid w:val="000025F6"/>
    <w:rsid w:val="000044BB"/>
    <w:rsid w:val="00010BCD"/>
    <w:rsid w:val="00012342"/>
    <w:rsid w:val="00022774"/>
    <w:rsid w:val="00025F7E"/>
    <w:rsid w:val="00063596"/>
    <w:rsid w:val="00064E36"/>
    <w:rsid w:val="00076B8B"/>
    <w:rsid w:val="00094680"/>
    <w:rsid w:val="000A1D06"/>
    <w:rsid w:val="000B5346"/>
    <w:rsid w:val="00104D6F"/>
    <w:rsid w:val="00123DD0"/>
    <w:rsid w:val="00131DB3"/>
    <w:rsid w:val="00137E2F"/>
    <w:rsid w:val="0014160D"/>
    <w:rsid w:val="00145D3C"/>
    <w:rsid w:val="00156A2D"/>
    <w:rsid w:val="00180022"/>
    <w:rsid w:val="00182748"/>
    <w:rsid w:val="00195768"/>
    <w:rsid w:val="00197787"/>
    <w:rsid w:val="001A6D0B"/>
    <w:rsid w:val="001B2061"/>
    <w:rsid w:val="001D54A3"/>
    <w:rsid w:val="001E3415"/>
    <w:rsid w:val="001F530D"/>
    <w:rsid w:val="00200115"/>
    <w:rsid w:val="00203380"/>
    <w:rsid w:val="00206AAC"/>
    <w:rsid w:val="00216C43"/>
    <w:rsid w:val="0022359A"/>
    <w:rsid w:val="0022577C"/>
    <w:rsid w:val="00252F43"/>
    <w:rsid w:val="00256AE3"/>
    <w:rsid w:val="0027208C"/>
    <w:rsid w:val="002D3853"/>
    <w:rsid w:val="002D4E9A"/>
    <w:rsid w:val="002E6F0B"/>
    <w:rsid w:val="002F5AA9"/>
    <w:rsid w:val="003222B1"/>
    <w:rsid w:val="00354BF5"/>
    <w:rsid w:val="003670C3"/>
    <w:rsid w:val="00394BC3"/>
    <w:rsid w:val="003C41CB"/>
    <w:rsid w:val="003E77C2"/>
    <w:rsid w:val="003E7BCB"/>
    <w:rsid w:val="004076BC"/>
    <w:rsid w:val="00412148"/>
    <w:rsid w:val="004261D9"/>
    <w:rsid w:val="00483C3B"/>
    <w:rsid w:val="004F5360"/>
    <w:rsid w:val="005457E6"/>
    <w:rsid w:val="00556FFA"/>
    <w:rsid w:val="0056648C"/>
    <w:rsid w:val="005677EB"/>
    <w:rsid w:val="00573B70"/>
    <w:rsid w:val="00576855"/>
    <w:rsid w:val="005C52C5"/>
    <w:rsid w:val="005C5B82"/>
    <w:rsid w:val="005C760A"/>
    <w:rsid w:val="005D7073"/>
    <w:rsid w:val="005E7F4E"/>
    <w:rsid w:val="005F511B"/>
    <w:rsid w:val="006044CA"/>
    <w:rsid w:val="006218C3"/>
    <w:rsid w:val="00623046"/>
    <w:rsid w:val="006A64BC"/>
    <w:rsid w:val="006A7652"/>
    <w:rsid w:val="006C765B"/>
    <w:rsid w:val="006C7D80"/>
    <w:rsid w:val="006D0BD4"/>
    <w:rsid w:val="006D2D0C"/>
    <w:rsid w:val="006E66CF"/>
    <w:rsid w:val="0070270E"/>
    <w:rsid w:val="00705BF2"/>
    <w:rsid w:val="00725EC1"/>
    <w:rsid w:val="00762BE7"/>
    <w:rsid w:val="007A5738"/>
    <w:rsid w:val="007C2089"/>
    <w:rsid w:val="007D1323"/>
    <w:rsid w:val="007E0524"/>
    <w:rsid w:val="007E42B9"/>
    <w:rsid w:val="008104B1"/>
    <w:rsid w:val="00830E51"/>
    <w:rsid w:val="008344DE"/>
    <w:rsid w:val="00851BDD"/>
    <w:rsid w:val="008A359E"/>
    <w:rsid w:val="008A46CB"/>
    <w:rsid w:val="008A7091"/>
    <w:rsid w:val="008D62D5"/>
    <w:rsid w:val="009003B2"/>
    <w:rsid w:val="00900ADB"/>
    <w:rsid w:val="009210ED"/>
    <w:rsid w:val="00922D92"/>
    <w:rsid w:val="0093306B"/>
    <w:rsid w:val="00954679"/>
    <w:rsid w:val="00963781"/>
    <w:rsid w:val="00966F8C"/>
    <w:rsid w:val="00985215"/>
    <w:rsid w:val="009B1C3D"/>
    <w:rsid w:val="009D1C4C"/>
    <w:rsid w:val="009D4EC6"/>
    <w:rsid w:val="009D583A"/>
    <w:rsid w:val="009F6037"/>
    <w:rsid w:val="009F7145"/>
    <w:rsid w:val="00A22A6D"/>
    <w:rsid w:val="00A23BFF"/>
    <w:rsid w:val="00A437C4"/>
    <w:rsid w:val="00A535E8"/>
    <w:rsid w:val="00A97C64"/>
    <w:rsid w:val="00AD1088"/>
    <w:rsid w:val="00AD6887"/>
    <w:rsid w:val="00B114B4"/>
    <w:rsid w:val="00B21835"/>
    <w:rsid w:val="00B36E7B"/>
    <w:rsid w:val="00B56125"/>
    <w:rsid w:val="00B66C74"/>
    <w:rsid w:val="00B90053"/>
    <w:rsid w:val="00B9272D"/>
    <w:rsid w:val="00BC19C8"/>
    <w:rsid w:val="00BE3120"/>
    <w:rsid w:val="00C0186A"/>
    <w:rsid w:val="00C0605F"/>
    <w:rsid w:val="00C072BB"/>
    <w:rsid w:val="00C14227"/>
    <w:rsid w:val="00C24B8D"/>
    <w:rsid w:val="00C35621"/>
    <w:rsid w:val="00C53D64"/>
    <w:rsid w:val="00C81B28"/>
    <w:rsid w:val="00CC12E2"/>
    <w:rsid w:val="00D25F06"/>
    <w:rsid w:val="00D27CCB"/>
    <w:rsid w:val="00D32DE0"/>
    <w:rsid w:val="00D36EFC"/>
    <w:rsid w:val="00D70E44"/>
    <w:rsid w:val="00D76558"/>
    <w:rsid w:val="00D81EA8"/>
    <w:rsid w:val="00D86AFD"/>
    <w:rsid w:val="00DC091D"/>
    <w:rsid w:val="00DE77FC"/>
    <w:rsid w:val="00E04C83"/>
    <w:rsid w:val="00E17A18"/>
    <w:rsid w:val="00E26914"/>
    <w:rsid w:val="00E33056"/>
    <w:rsid w:val="00E71672"/>
    <w:rsid w:val="00E9382A"/>
    <w:rsid w:val="00EA088E"/>
    <w:rsid w:val="00EB3AF3"/>
    <w:rsid w:val="00EC202B"/>
    <w:rsid w:val="00ED2BE3"/>
    <w:rsid w:val="00EE0701"/>
    <w:rsid w:val="00F03D07"/>
    <w:rsid w:val="00F266A0"/>
    <w:rsid w:val="00F271A7"/>
    <w:rsid w:val="00F54FFD"/>
    <w:rsid w:val="00F607E1"/>
    <w:rsid w:val="00F65613"/>
    <w:rsid w:val="00F71780"/>
    <w:rsid w:val="00F93DF8"/>
    <w:rsid w:val="00FD27A4"/>
    <w:rsid w:val="00FE685B"/>
    <w:rsid w:val="00FF1654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7FB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8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748"/>
    <w:rPr>
      <w:rFonts w:ascii="Cambria" w:hAnsi="Cambr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748"/>
    <w:rPr>
      <w:rFonts w:ascii="Cambria" w:hAnsi="Cambria"/>
      <w:sz w:val="20"/>
      <w:szCs w:val="20"/>
    </w:rPr>
  </w:style>
  <w:style w:type="table" w:styleId="a7">
    <w:name w:val="Table Grid"/>
    <w:basedOn w:val="a1"/>
    <w:uiPriority w:val="39"/>
    <w:rsid w:val="0018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6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F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54F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4FF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4FFD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56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8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748"/>
    <w:rPr>
      <w:rFonts w:ascii="Cambria" w:hAnsi="Cambr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748"/>
    <w:rPr>
      <w:rFonts w:ascii="Cambria" w:hAnsi="Cambria"/>
      <w:sz w:val="20"/>
      <w:szCs w:val="20"/>
    </w:rPr>
  </w:style>
  <w:style w:type="table" w:styleId="a7">
    <w:name w:val="Table Grid"/>
    <w:basedOn w:val="a1"/>
    <w:uiPriority w:val="39"/>
    <w:rsid w:val="0018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6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F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54F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4FF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4FFD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56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6;&#1086;&#1073;&#1088;&#1086;&#1074;&#1086;&#1083;&#1100;&#1094;&#1099;&#1088;&#1086;&#1089;&#1089;&#1080;&#1080;.&#1088;&#1092;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5F10-C3B6-44EC-8797-E81A288A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Елена Романовна</dc:creator>
  <cp:lastModifiedBy>Специалист</cp:lastModifiedBy>
  <cp:revision>23</cp:revision>
  <cp:lastPrinted>2021-01-27T07:14:00Z</cp:lastPrinted>
  <dcterms:created xsi:type="dcterms:W3CDTF">2022-01-11T11:47:00Z</dcterms:created>
  <dcterms:modified xsi:type="dcterms:W3CDTF">2022-01-12T10:18:00Z</dcterms:modified>
</cp:coreProperties>
</file>